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91729" w:rsidRPr="00BC50CA" w:rsidRDefault="00BC50CA" w:rsidP="00C91729">
      <w:pPr>
        <w:spacing w:after="0" w:line="240" w:lineRule="auto"/>
        <w:jc w:val="right"/>
        <w:rPr>
          <w:rFonts w:ascii="Times New Roman" w:hAnsi="Times New Roman" w:cs="Times New Roman"/>
          <w:sz w:val="20"/>
          <w:szCs w:val="20"/>
        </w:rPr>
      </w:pPr>
      <w:r w:rsidRPr="00BC50CA">
        <w:rPr>
          <w:rFonts w:ascii="Times New Roman" w:hAnsi="Times New Roman" w:cs="Times New Roman"/>
          <w:sz w:val="20"/>
          <w:szCs w:val="20"/>
        </w:rPr>
        <w:t xml:space="preserve">Приложение №1 к Договору №__________ </w:t>
      </w:r>
      <w:proofErr w:type="gramStart"/>
      <w:r w:rsidRPr="00BC50CA">
        <w:rPr>
          <w:rFonts w:ascii="Times New Roman" w:hAnsi="Times New Roman" w:cs="Times New Roman"/>
          <w:sz w:val="20"/>
          <w:szCs w:val="20"/>
        </w:rPr>
        <w:t>от</w:t>
      </w:r>
      <w:proofErr w:type="gramEnd"/>
      <w:r w:rsidRPr="00BC50CA">
        <w:rPr>
          <w:rFonts w:ascii="Times New Roman" w:hAnsi="Times New Roman" w:cs="Times New Roman"/>
          <w:sz w:val="20"/>
          <w:szCs w:val="20"/>
        </w:rPr>
        <w:t xml:space="preserve"> _______</w:t>
      </w:r>
    </w:p>
    <w:p w:rsidR="00BC50CA" w:rsidRPr="00BC50CA" w:rsidRDefault="00587DF3" w:rsidP="00C91729">
      <w:pPr>
        <w:spacing w:after="0" w:line="240" w:lineRule="auto"/>
        <w:jc w:val="right"/>
        <w:rPr>
          <w:rFonts w:ascii="Times New Roman" w:hAnsi="Times New Roman" w:cs="Times New Roman"/>
          <w:sz w:val="20"/>
          <w:szCs w:val="20"/>
        </w:rPr>
      </w:pPr>
      <w:r>
        <w:rPr>
          <w:rFonts w:ascii="Times New Roman" w:hAnsi="Times New Roman" w:cs="Times New Roman"/>
          <w:sz w:val="20"/>
          <w:szCs w:val="20"/>
        </w:rPr>
        <w:t>н</w:t>
      </w:r>
      <w:r w:rsidR="00BC50CA" w:rsidRPr="00BC50CA">
        <w:rPr>
          <w:rFonts w:ascii="Times New Roman" w:hAnsi="Times New Roman" w:cs="Times New Roman"/>
          <w:sz w:val="20"/>
          <w:szCs w:val="20"/>
        </w:rPr>
        <w:t xml:space="preserve">а выполнение комплекса работ и услуг по </w:t>
      </w:r>
    </w:p>
    <w:p w:rsidR="00BC50CA" w:rsidRPr="00BC50CA" w:rsidRDefault="00BC50CA" w:rsidP="00C91729">
      <w:pPr>
        <w:spacing w:after="0" w:line="240" w:lineRule="auto"/>
        <w:jc w:val="right"/>
        <w:rPr>
          <w:rFonts w:ascii="Times New Roman" w:hAnsi="Times New Roman" w:cs="Times New Roman"/>
          <w:sz w:val="20"/>
          <w:szCs w:val="20"/>
        </w:rPr>
      </w:pPr>
      <w:r w:rsidRPr="00BC50CA">
        <w:rPr>
          <w:rFonts w:ascii="Times New Roman" w:hAnsi="Times New Roman" w:cs="Times New Roman"/>
          <w:sz w:val="20"/>
          <w:szCs w:val="20"/>
        </w:rPr>
        <w:t xml:space="preserve">уборке внутренних помещений </w:t>
      </w:r>
      <w:r w:rsidR="00587DF3">
        <w:rPr>
          <w:rFonts w:ascii="Times New Roman" w:hAnsi="Times New Roman" w:cs="Times New Roman"/>
          <w:sz w:val="20"/>
          <w:szCs w:val="20"/>
        </w:rPr>
        <w:t>о</w:t>
      </w:r>
      <w:r w:rsidRPr="00BC50CA">
        <w:rPr>
          <w:rFonts w:ascii="Times New Roman" w:hAnsi="Times New Roman" w:cs="Times New Roman"/>
          <w:sz w:val="20"/>
          <w:szCs w:val="20"/>
        </w:rPr>
        <w:t>бъекта</w:t>
      </w:r>
      <w:r w:rsidR="00587DF3">
        <w:rPr>
          <w:rFonts w:ascii="Times New Roman" w:hAnsi="Times New Roman" w:cs="Times New Roman"/>
          <w:sz w:val="20"/>
          <w:szCs w:val="20"/>
        </w:rPr>
        <w:t xml:space="preserve"> «Усадьба»</w:t>
      </w:r>
    </w:p>
    <w:p w:rsidR="00582B15" w:rsidRDefault="00582B15" w:rsidP="00C91729">
      <w:pPr>
        <w:spacing w:after="0" w:line="240" w:lineRule="auto"/>
        <w:jc w:val="right"/>
        <w:rPr>
          <w:rFonts w:ascii="Times New Roman" w:hAnsi="Times New Roman" w:cs="Times New Roman"/>
          <w:sz w:val="24"/>
          <w:szCs w:val="24"/>
        </w:rPr>
      </w:pPr>
    </w:p>
    <w:p w:rsidR="00582B15" w:rsidRDefault="00582B15" w:rsidP="00C91729">
      <w:pPr>
        <w:spacing w:after="0" w:line="240" w:lineRule="auto"/>
        <w:jc w:val="right"/>
        <w:rPr>
          <w:rFonts w:ascii="Times New Roman" w:hAnsi="Times New Roman" w:cs="Times New Roman"/>
          <w:sz w:val="24"/>
          <w:szCs w:val="24"/>
        </w:rPr>
      </w:pPr>
    </w:p>
    <w:p w:rsidR="00582B15" w:rsidRDefault="00582B15" w:rsidP="00C91729">
      <w:pPr>
        <w:spacing w:after="0" w:line="240" w:lineRule="auto"/>
        <w:jc w:val="right"/>
        <w:rPr>
          <w:rFonts w:ascii="Times New Roman" w:hAnsi="Times New Roman" w:cs="Times New Roman"/>
          <w:sz w:val="24"/>
          <w:szCs w:val="24"/>
        </w:rPr>
      </w:pPr>
    </w:p>
    <w:p w:rsidR="00C91729" w:rsidRDefault="00C91729" w:rsidP="00C91729">
      <w:pPr>
        <w:spacing w:after="0" w:line="240" w:lineRule="auto"/>
        <w:jc w:val="right"/>
        <w:rPr>
          <w:rFonts w:ascii="Times New Roman" w:hAnsi="Times New Roman" w:cs="Times New Roman"/>
          <w:sz w:val="24"/>
          <w:szCs w:val="24"/>
        </w:rPr>
      </w:pPr>
    </w:p>
    <w:p w:rsidR="00C91729" w:rsidRDefault="00C91729" w:rsidP="00C91729">
      <w:pPr>
        <w:spacing w:after="0" w:line="240" w:lineRule="auto"/>
        <w:jc w:val="right"/>
        <w:rPr>
          <w:rFonts w:ascii="Times New Roman" w:hAnsi="Times New Roman" w:cs="Times New Roman"/>
          <w:sz w:val="24"/>
          <w:szCs w:val="24"/>
        </w:rPr>
      </w:pPr>
    </w:p>
    <w:p w:rsidR="00C91729" w:rsidRDefault="00C91729" w:rsidP="00C91729">
      <w:pPr>
        <w:spacing w:after="0" w:line="240" w:lineRule="auto"/>
        <w:jc w:val="center"/>
        <w:rPr>
          <w:rFonts w:ascii="Times New Roman" w:hAnsi="Times New Roman" w:cs="Times New Roman"/>
          <w:sz w:val="24"/>
          <w:szCs w:val="24"/>
        </w:rPr>
      </w:pPr>
    </w:p>
    <w:p w:rsidR="00C91729" w:rsidRDefault="00C91729" w:rsidP="00C91729">
      <w:pPr>
        <w:spacing w:after="0" w:line="240" w:lineRule="auto"/>
        <w:jc w:val="center"/>
        <w:rPr>
          <w:rFonts w:ascii="Times New Roman" w:hAnsi="Times New Roman" w:cs="Times New Roman"/>
          <w:sz w:val="24"/>
          <w:szCs w:val="24"/>
        </w:rPr>
      </w:pPr>
    </w:p>
    <w:p w:rsidR="00C91729" w:rsidRDefault="00C91729" w:rsidP="00C91729">
      <w:pPr>
        <w:spacing w:after="0" w:line="240" w:lineRule="auto"/>
        <w:jc w:val="center"/>
        <w:rPr>
          <w:rFonts w:ascii="Times New Roman" w:hAnsi="Times New Roman" w:cs="Times New Roman"/>
          <w:sz w:val="24"/>
          <w:szCs w:val="24"/>
        </w:rPr>
      </w:pPr>
    </w:p>
    <w:p w:rsidR="00C91729" w:rsidRDefault="00C91729" w:rsidP="00C91729">
      <w:pPr>
        <w:spacing w:after="0" w:line="240" w:lineRule="auto"/>
        <w:jc w:val="center"/>
        <w:rPr>
          <w:rFonts w:ascii="Times New Roman" w:hAnsi="Times New Roman" w:cs="Times New Roman"/>
          <w:sz w:val="24"/>
          <w:szCs w:val="24"/>
        </w:rPr>
      </w:pPr>
    </w:p>
    <w:p w:rsidR="00C91729" w:rsidRDefault="00C91729" w:rsidP="00C91729">
      <w:pPr>
        <w:spacing w:after="0" w:line="240" w:lineRule="auto"/>
        <w:jc w:val="center"/>
        <w:rPr>
          <w:rFonts w:ascii="Times New Roman" w:hAnsi="Times New Roman" w:cs="Times New Roman"/>
          <w:sz w:val="24"/>
          <w:szCs w:val="24"/>
        </w:rPr>
      </w:pPr>
    </w:p>
    <w:p w:rsidR="00C91729" w:rsidRDefault="00C91729" w:rsidP="00C91729">
      <w:pPr>
        <w:spacing w:after="0" w:line="240" w:lineRule="auto"/>
        <w:jc w:val="center"/>
        <w:rPr>
          <w:rFonts w:ascii="Times New Roman" w:hAnsi="Times New Roman" w:cs="Times New Roman"/>
          <w:sz w:val="24"/>
          <w:szCs w:val="24"/>
        </w:rPr>
      </w:pPr>
    </w:p>
    <w:p w:rsidR="00C91729" w:rsidRDefault="00C91729" w:rsidP="00C91729">
      <w:pPr>
        <w:spacing w:after="0" w:line="240" w:lineRule="auto"/>
        <w:jc w:val="center"/>
        <w:rPr>
          <w:rFonts w:ascii="Times New Roman" w:hAnsi="Times New Roman" w:cs="Times New Roman"/>
          <w:sz w:val="24"/>
          <w:szCs w:val="24"/>
        </w:rPr>
      </w:pPr>
    </w:p>
    <w:p w:rsidR="00C91729" w:rsidRDefault="00C91729" w:rsidP="00C91729">
      <w:pPr>
        <w:spacing w:after="0" w:line="240" w:lineRule="auto"/>
        <w:jc w:val="center"/>
        <w:rPr>
          <w:rFonts w:ascii="Times New Roman" w:hAnsi="Times New Roman" w:cs="Times New Roman"/>
          <w:sz w:val="24"/>
          <w:szCs w:val="24"/>
        </w:rPr>
      </w:pPr>
    </w:p>
    <w:p w:rsidR="00C91729" w:rsidRDefault="00C91729" w:rsidP="00C91729">
      <w:pPr>
        <w:spacing w:after="0" w:line="240" w:lineRule="auto"/>
        <w:jc w:val="center"/>
        <w:rPr>
          <w:rFonts w:ascii="Times New Roman" w:hAnsi="Times New Roman" w:cs="Times New Roman"/>
          <w:sz w:val="24"/>
          <w:szCs w:val="24"/>
        </w:rPr>
      </w:pPr>
    </w:p>
    <w:p w:rsidR="00582B15" w:rsidRDefault="00582B15" w:rsidP="00C91729">
      <w:pPr>
        <w:spacing w:after="0" w:line="240" w:lineRule="auto"/>
        <w:jc w:val="center"/>
        <w:rPr>
          <w:rFonts w:ascii="Times New Roman" w:hAnsi="Times New Roman" w:cs="Times New Roman"/>
          <w:sz w:val="24"/>
          <w:szCs w:val="24"/>
        </w:rPr>
      </w:pPr>
    </w:p>
    <w:p w:rsidR="00582B15" w:rsidRDefault="00582B15" w:rsidP="00C91729">
      <w:pPr>
        <w:spacing w:after="0" w:line="240" w:lineRule="auto"/>
        <w:jc w:val="center"/>
        <w:rPr>
          <w:rFonts w:ascii="Times New Roman" w:hAnsi="Times New Roman" w:cs="Times New Roman"/>
          <w:sz w:val="24"/>
          <w:szCs w:val="24"/>
        </w:rPr>
      </w:pPr>
    </w:p>
    <w:p w:rsidR="00582B15" w:rsidRPr="00AC5E52" w:rsidRDefault="00582B15" w:rsidP="00C91729">
      <w:pPr>
        <w:spacing w:after="0" w:line="240" w:lineRule="auto"/>
        <w:jc w:val="center"/>
        <w:rPr>
          <w:rFonts w:ascii="Times New Roman" w:hAnsi="Times New Roman" w:cs="Times New Roman"/>
          <w:b/>
          <w:sz w:val="24"/>
          <w:szCs w:val="24"/>
        </w:rPr>
      </w:pPr>
    </w:p>
    <w:p w:rsidR="00C91729" w:rsidRPr="00AC5E52" w:rsidRDefault="00C91729" w:rsidP="00C91729">
      <w:pPr>
        <w:spacing w:after="0" w:line="240" w:lineRule="auto"/>
        <w:jc w:val="center"/>
        <w:rPr>
          <w:rFonts w:ascii="Times New Roman" w:hAnsi="Times New Roman" w:cs="Times New Roman"/>
          <w:b/>
          <w:sz w:val="24"/>
          <w:szCs w:val="24"/>
        </w:rPr>
      </w:pPr>
      <w:r w:rsidRPr="00AC5E52">
        <w:rPr>
          <w:rFonts w:ascii="Times New Roman" w:hAnsi="Times New Roman" w:cs="Times New Roman"/>
          <w:b/>
          <w:sz w:val="24"/>
          <w:szCs w:val="24"/>
        </w:rPr>
        <w:t xml:space="preserve">ТЕХНИЧЕСКОЕ ЗАДАНИЕ </w:t>
      </w:r>
    </w:p>
    <w:p w:rsidR="00C91729" w:rsidRPr="00AC5E52" w:rsidRDefault="00587DF3" w:rsidP="00C91729">
      <w:pPr>
        <w:spacing w:after="0" w:line="240" w:lineRule="auto"/>
        <w:jc w:val="center"/>
        <w:rPr>
          <w:rFonts w:ascii="Times New Roman" w:hAnsi="Times New Roman" w:cs="Times New Roman"/>
          <w:b/>
          <w:sz w:val="24"/>
          <w:szCs w:val="24"/>
        </w:rPr>
      </w:pPr>
      <w:r w:rsidRPr="00AC5E52">
        <w:rPr>
          <w:rFonts w:ascii="Times New Roman" w:hAnsi="Times New Roman" w:cs="Times New Roman"/>
          <w:b/>
          <w:sz w:val="24"/>
          <w:szCs w:val="24"/>
        </w:rPr>
        <w:t>н</w:t>
      </w:r>
      <w:r w:rsidR="00C91729" w:rsidRPr="00AC5E52">
        <w:rPr>
          <w:rFonts w:ascii="Times New Roman" w:hAnsi="Times New Roman" w:cs="Times New Roman"/>
          <w:b/>
          <w:sz w:val="24"/>
          <w:szCs w:val="24"/>
        </w:rPr>
        <w:t xml:space="preserve">а выполнение комплекса работ и услуг по уборке </w:t>
      </w:r>
      <w:r w:rsidR="00344E9A" w:rsidRPr="00AC5E52">
        <w:rPr>
          <w:rFonts w:ascii="Times New Roman" w:hAnsi="Times New Roman" w:cs="Times New Roman"/>
          <w:b/>
          <w:sz w:val="24"/>
          <w:szCs w:val="24"/>
        </w:rPr>
        <w:t>внутренних помещений</w:t>
      </w:r>
      <w:r w:rsidR="00C91729" w:rsidRPr="00AC5E52">
        <w:rPr>
          <w:rFonts w:ascii="Times New Roman" w:hAnsi="Times New Roman" w:cs="Times New Roman"/>
          <w:b/>
          <w:sz w:val="24"/>
          <w:szCs w:val="24"/>
        </w:rPr>
        <w:t xml:space="preserve"> </w:t>
      </w:r>
      <w:r w:rsidRPr="00AC5E52">
        <w:rPr>
          <w:rFonts w:ascii="Times New Roman" w:hAnsi="Times New Roman" w:cs="Times New Roman"/>
          <w:b/>
          <w:sz w:val="24"/>
          <w:szCs w:val="24"/>
        </w:rPr>
        <w:t>о</w:t>
      </w:r>
      <w:r w:rsidR="00C91729" w:rsidRPr="00AC5E52">
        <w:rPr>
          <w:rFonts w:ascii="Times New Roman" w:hAnsi="Times New Roman" w:cs="Times New Roman"/>
          <w:b/>
          <w:sz w:val="24"/>
          <w:szCs w:val="24"/>
        </w:rPr>
        <w:t>бъект</w:t>
      </w:r>
      <w:r w:rsidR="00344E9A" w:rsidRPr="00AC5E52">
        <w:rPr>
          <w:rFonts w:ascii="Times New Roman" w:hAnsi="Times New Roman" w:cs="Times New Roman"/>
          <w:b/>
          <w:sz w:val="24"/>
          <w:szCs w:val="24"/>
        </w:rPr>
        <w:t>а</w:t>
      </w:r>
      <w:r w:rsidRPr="00AC5E52">
        <w:rPr>
          <w:rFonts w:ascii="Times New Roman" w:hAnsi="Times New Roman" w:cs="Times New Roman"/>
          <w:b/>
          <w:sz w:val="24"/>
          <w:szCs w:val="24"/>
        </w:rPr>
        <w:t xml:space="preserve"> «Усадьба»</w:t>
      </w:r>
    </w:p>
    <w:p w:rsidR="00C91729" w:rsidRDefault="00C91729" w:rsidP="00C91729">
      <w:pPr>
        <w:spacing w:after="0" w:line="240" w:lineRule="auto"/>
        <w:jc w:val="center"/>
        <w:rPr>
          <w:rFonts w:ascii="Times New Roman" w:hAnsi="Times New Roman" w:cs="Times New Roman"/>
          <w:sz w:val="24"/>
          <w:szCs w:val="24"/>
        </w:rPr>
      </w:pPr>
    </w:p>
    <w:p w:rsidR="00C91729" w:rsidRDefault="00C91729" w:rsidP="00C91729">
      <w:pPr>
        <w:spacing w:after="0" w:line="240" w:lineRule="auto"/>
        <w:jc w:val="center"/>
        <w:rPr>
          <w:rFonts w:ascii="Times New Roman" w:hAnsi="Times New Roman" w:cs="Times New Roman"/>
          <w:sz w:val="24"/>
          <w:szCs w:val="24"/>
        </w:rPr>
      </w:pPr>
    </w:p>
    <w:p w:rsidR="00C91729" w:rsidRDefault="00C91729" w:rsidP="00C91729">
      <w:pPr>
        <w:spacing w:after="0" w:line="240" w:lineRule="auto"/>
        <w:jc w:val="center"/>
        <w:rPr>
          <w:rFonts w:ascii="Times New Roman" w:hAnsi="Times New Roman" w:cs="Times New Roman"/>
          <w:sz w:val="24"/>
          <w:szCs w:val="24"/>
        </w:rPr>
      </w:pPr>
    </w:p>
    <w:tbl>
      <w:tblPr>
        <w:tblW w:w="10881" w:type="dxa"/>
        <w:tblInd w:w="-657" w:type="dxa"/>
        <w:tblLayout w:type="fixed"/>
        <w:tblLook w:val="0000" w:firstRow="0" w:lastRow="0" w:firstColumn="0" w:lastColumn="0" w:noHBand="0" w:noVBand="0"/>
      </w:tblPr>
      <w:tblGrid>
        <w:gridCol w:w="2093"/>
        <w:gridCol w:w="8788"/>
      </w:tblGrid>
      <w:tr w:rsidR="009513B1" w:rsidRPr="004441E6" w:rsidTr="00E36C8A">
        <w:trPr>
          <w:cantSplit/>
          <w:trHeight w:val="862"/>
        </w:trPr>
        <w:tc>
          <w:tcPr>
            <w:tcW w:w="2093" w:type="dxa"/>
            <w:tcBorders>
              <w:top w:val="nil"/>
              <w:left w:val="nil"/>
              <w:bottom w:val="nil"/>
              <w:right w:val="nil"/>
            </w:tcBorders>
          </w:tcPr>
          <w:p w:rsidR="009513B1" w:rsidRPr="004441E6" w:rsidRDefault="009513B1" w:rsidP="00E36C8A">
            <w:pPr>
              <w:spacing w:after="0" w:line="240" w:lineRule="auto"/>
              <w:rPr>
                <w:rFonts w:ascii="Times New Roman" w:eastAsia="Times New Roman" w:hAnsi="Times New Roman" w:cs="Times New Roman"/>
                <w:b/>
                <w:lang w:eastAsia="ru-RU"/>
              </w:rPr>
            </w:pPr>
            <w:r w:rsidRPr="004441E6">
              <w:rPr>
                <w:rFonts w:ascii="Times New Roman" w:eastAsia="Times New Roman" w:hAnsi="Times New Roman" w:cs="Times New Roman"/>
                <w:b/>
                <w:lang w:eastAsia="ru-RU"/>
              </w:rPr>
              <w:t>Место выполнения работ:</w:t>
            </w:r>
          </w:p>
        </w:tc>
        <w:tc>
          <w:tcPr>
            <w:tcW w:w="8788" w:type="dxa"/>
            <w:tcBorders>
              <w:top w:val="nil"/>
              <w:left w:val="nil"/>
              <w:bottom w:val="nil"/>
              <w:right w:val="nil"/>
            </w:tcBorders>
          </w:tcPr>
          <w:p w:rsidR="009513B1" w:rsidRDefault="009513B1" w:rsidP="00E36C8A">
            <w:pPr>
              <w:keepNext/>
              <w:tabs>
                <w:tab w:val="left" w:pos="317"/>
              </w:tabs>
              <w:spacing w:after="0" w:line="240" w:lineRule="auto"/>
              <w:jc w:val="both"/>
              <w:rPr>
                <w:rFonts w:ascii="Times New Roman" w:eastAsia="Times New Roman" w:hAnsi="Times New Roman" w:cs="Times New Roman"/>
                <w:lang w:eastAsia="ru-RU"/>
              </w:rPr>
            </w:pPr>
            <w:r w:rsidRPr="00D763CA">
              <w:rPr>
                <w:rFonts w:ascii="Times New Roman" w:hAnsi="Times New Roman" w:cs="Times New Roman"/>
              </w:rPr>
              <w:t>143026</w:t>
            </w:r>
            <w:r>
              <w:rPr>
                <w:rFonts w:ascii="Times New Roman" w:hAnsi="Times New Roman" w:cs="Times New Roman"/>
              </w:rPr>
              <w:t xml:space="preserve">, </w:t>
            </w:r>
            <w:r w:rsidRPr="00D763CA">
              <w:rPr>
                <w:rFonts w:ascii="Times New Roman" w:hAnsi="Times New Roman" w:cs="Times New Roman"/>
              </w:rPr>
              <w:t>Российская Федерация</w:t>
            </w:r>
            <w:r>
              <w:rPr>
                <w:rFonts w:ascii="Times New Roman" w:hAnsi="Times New Roman" w:cs="Times New Roman"/>
              </w:rPr>
              <w:t>,</w:t>
            </w:r>
            <w:r w:rsidRPr="004441E6">
              <w:rPr>
                <w:rFonts w:ascii="Times New Roman" w:eastAsia="Times New Roman" w:hAnsi="Times New Roman" w:cs="Times New Roman"/>
                <w:lang w:eastAsia="ru-RU"/>
              </w:rPr>
              <w:t xml:space="preserve"> г. Москва, </w:t>
            </w:r>
            <w:r>
              <w:rPr>
                <w:rFonts w:ascii="Times New Roman" w:eastAsia="Times New Roman" w:hAnsi="Times New Roman" w:cs="Times New Roman"/>
                <w:lang w:eastAsia="ru-RU"/>
              </w:rPr>
              <w:t>территория и</w:t>
            </w:r>
            <w:r w:rsidRPr="004441E6">
              <w:rPr>
                <w:rFonts w:ascii="Times New Roman" w:eastAsia="Times New Roman" w:hAnsi="Times New Roman" w:cs="Times New Roman"/>
                <w:lang w:eastAsia="ru-RU"/>
              </w:rPr>
              <w:t>нновационн</w:t>
            </w:r>
            <w:r>
              <w:rPr>
                <w:rFonts w:ascii="Times New Roman" w:eastAsia="Times New Roman" w:hAnsi="Times New Roman" w:cs="Times New Roman"/>
                <w:lang w:eastAsia="ru-RU"/>
              </w:rPr>
              <w:t>ого</w:t>
            </w:r>
            <w:r w:rsidRPr="004441E6">
              <w:rPr>
                <w:rFonts w:ascii="Times New Roman" w:eastAsia="Times New Roman" w:hAnsi="Times New Roman" w:cs="Times New Roman"/>
                <w:lang w:eastAsia="ru-RU"/>
              </w:rPr>
              <w:t xml:space="preserve"> центр</w:t>
            </w:r>
            <w:r>
              <w:rPr>
                <w:rFonts w:ascii="Times New Roman" w:eastAsia="Times New Roman" w:hAnsi="Times New Roman" w:cs="Times New Roman"/>
                <w:lang w:eastAsia="ru-RU"/>
              </w:rPr>
              <w:t>а</w:t>
            </w:r>
            <w:r w:rsidRPr="004441E6">
              <w:rPr>
                <w:rFonts w:ascii="Times New Roman" w:eastAsia="Times New Roman" w:hAnsi="Times New Roman" w:cs="Times New Roman"/>
                <w:lang w:eastAsia="ru-RU"/>
              </w:rPr>
              <w:t xml:space="preserve"> </w:t>
            </w:r>
            <w:r>
              <w:rPr>
                <w:rFonts w:ascii="Times New Roman" w:eastAsia="Times New Roman" w:hAnsi="Times New Roman" w:cs="Times New Roman"/>
                <w:lang w:eastAsia="ru-RU"/>
              </w:rPr>
              <w:t>«</w:t>
            </w:r>
            <w:r w:rsidRPr="004441E6">
              <w:rPr>
                <w:rFonts w:ascii="Times New Roman" w:eastAsia="Times New Roman" w:hAnsi="Times New Roman" w:cs="Times New Roman"/>
                <w:lang w:eastAsia="ru-RU"/>
              </w:rPr>
              <w:t>Сколково</w:t>
            </w:r>
            <w:r>
              <w:rPr>
                <w:rFonts w:ascii="Times New Roman" w:eastAsia="Times New Roman" w:hAnsi="Times New Roman" w:cs="Times New Roman"/>
                <w:lang w:eastAsia="ru-RU"/>
              </w:rPr>
              <w:t>»</w:t>
            </w:r>
            <w:r w:rsidRPr="004441E6">
              <w:rPr>
                <w:rFonts w:ascii="Times New Roman" w:eastAsia="Times New Roman" w:hAnsi="Times New Roman" w:cs="Times New Roman"/>
                <w:lang w:eastAsia="ru-RU"/>
              </w:rPr>
              <w:t xml:space="preserve">, ул. </w:t>
            </w:r>
            <w:r>
              <w:rPr>
                <w:rFonts w:ascii="Times New Roman" w:eastAsia="Times New Roman" w:hAnsi="Times New Roman" w:cs="Times New Roman"/>
                <w:lang w:eastAsia="ru-RU"/>
              </w:rPr>
              <w:t>Луговая,</w:t>
            </w:r>
            <w:r w:rsidRPr="004441E6">
              <w:rPr>
                <w:rFonts w:ascii="Times New Roman" w:eastAsia="Times New Roman" w:hAnsi="Times New Roman" w:cs="Times New Roman"/>
                <w:lang w:eastAsia="ru-RU"/>
              </w:rPr>
              <w:t xml:space="preserve"> д.</w:t>
            </w:r>
            <w:r>
              <w:rPr>
                <w:rFonts w:ascii="Times New Roman" w:eastAsia="Times New Roman" w:hAnsi="Times New Roman" w:cs="Times New Roman"/>
                <w:lang w:eastAsia="ru-RU"/>
              </w:rPr>
              <w:t>4</w:t>
            </w:r>
            <w:bookmarkStart w:id="0" w:name="_GoBack"/>
            <w:bookmarkEnd w:id="0"/>
          </w:p>
          <w:p w:rsidR="009513B1" w:rsidRPr="004441E6" w:rsidRDefault="009513B1" w:rsidP="00E36C8A">
            <w:pPr>
              <w:keepNext/>
              <w:tabs>
                <w:tab w:val="left" w:pos="317"/>
              </w:tabs>
              <w:spacing w:after="0" w:line="240" w:lineRule="auto"/>
              <w:jc w:val="both"/>
              <w:rPr>
                <w:rFonts w:ascii="Times New Roman" w:eastAsia="Times New Roman" w:hAnsi="Times New Roman" w:cs="Times New Roman"/>
                <w:lang w:eastAsia="ru-RU"/>
              </w:rPr>
            </w:pPr>
          </w:p>
        </w:tc>
      </w:tr>
      <w:tr w:rsidR="009513B1" w:rsidRPr="004441E6" w:rsidTr="00E36C8A">
        <w:trPr>
          <w:cantSplit/>
        </w:trPr>
        <w:tc>
          <w:tcPr>
            <w:tcW w:w="2093" w:type="dxa"/>
            <w:tcBorders>
              <w:top w:val="nil"/>
              <w:left w:val="nil"/>
              <w:bottom w:val="nil"/>
              <w:right w:val="nil"/>
            </w:tcBorders>
          </w:tcPr>
          <w:p w:rsidR="009513B1" w:rsidRPr="004441E6" w:rsidRDefault="009513B1" w:rsidP="00E36C8A">
            <w:pPr>
              <w:spacing w:after="0" w:line="240" w:lineRule="auto"/>
              <w:rPr>
                <w:rFonts w:ascii="Times New Roman" w:eastAsia="Times New Roman" w:hAnsi="Times New Roman" w:cs="Times New Roman"/>
                <w:b/>
                <w:lang w:eastAsia="ru-RU"/>
              </w:rPr>
            </w:pPr>
            <w:r w:rsidRPr="004441E6">
              <w:rPr>
                <w:rFonts w:ascii="Times New Roman" w:eastAsia="Times New Roman" w:hAnsi="Times New Roman" w:cs="Times New Roman"/>
                <w:b/>
                <w:lang w:eastAsia="ru-RU"/>
              </w:rPr>
              <w:t>Заказчик:</w:t>
            </w:r>
          </w:p>
        </w:tc>
        <w:tc>
          <w:tcPr>
            <w:tcW w:w="8788" w:type="dxa"/>
            <w:tcBorders>
              <w:top w:val="nil"/>
              <w:left w:val="nil"/>
              <w:bottom w:val="nil"/>
              <w:right w:val="nil"/>
            </w:tcBorders>
          </w:tcPr>
          <w:p w:rsidR="009513B1" w:rsidRPr="004441E6" w:rsidRDefault="009513B1" w:rsidP="00E36C8A">
            <w:pPr>
              <w:widowControl w:val="0"/>
              <w:autoSpaceDE w:val="0"/>
              <w:autoSpaceDN w:val="0"/>
              <w:adjustRightInd w:val="0"/>
              <w:spacing w:after="0" w:line="246" w:lineRule="auto"/>
              <w:ind w:right="76"/>
              <w:rPr>
                <w:rFonts w:ascii="Times New Roman" w:eastAsia="Times New Roman" w:hAnsi="Times New Roman" w:cs="Times New Roman"/>
                <w:color w:val="000000"/>
                <w:spacing w:val="-1"/>
                <w:lang w:eastAsia="ru-RU"/>
              </w:rPr>
            </w:pPr>
            <w:r w:rsidRPr="004441E6">
              <w:rPr>
                <w:rFonts w:ascii="Times New Roman" w:eastAsia="Times New Roman" w:hAnsi="Times New Roman" w:cs="Times New Roman"/>
                <w:color w:val="000000"/>
                <w:lang w:eastAsia="ru-RU"/>
              </w:rPr>
              <w:t>Общество с ограниченной ответственностью</w:t>
            </w:r>
            <w:r w:rsidRPr="004441E6">
              <w:rPr>
                <w:rFonts w:ascii="Times New Roman" w:eastAsia="Times New Roman" w:hAnsi="Times New Roman" w:cs="Times New Roman"/>
                <w:color w:val="000000"/>
                <w:spacing w:val="38"/>
                <w:lang w:eastAsia="ru-RU"/>
              </w:rPr>
              <w:t xml:space="preserve"> </w:t>
            </w:r>
            <w:r w:rsidRPr="004441E6">
              <w:rPr>
                <w:rFonts w:ascii="Times New Roman" w:eastAsia="Times New Roman" w:hAnsi="Times New Roman" w:cs="Times New Roman"/>
                <w:color w:val="000000"/>
                <w:spacing w:val="-1"/>
                <w:lang w:eastAsia="ru-RU"/>
              </w:rPr>
              <w:t>«</w:t>
            </w:r>
            <w:r w:rsidRPr="004441E6">
              <w:rPr>
                <w:rFonts w:ascii="Times New Roman" w:eastAsia="Times New Roman" w:hAnsi="Times New Roman" w:cs="Times New Roman"/>
                <w:color w:val="000000"/>
                <w:lang w:eastAsia="ru-RU"/>
              </w:rPr>
              <w:t>О</w:t>
            </w:r>
            <w:r w:rsidRPr="004441E6">
              <w:rPr>
                <w:rFonts w:ascii="Times New Roman" w:eastAsia="Times New Roman" w:hAnsi="Times New Roman" w:cs="Times New Roman"/>
                <w:color w:val="000000"/>
                <w:spacing w:val="1"/>
                <w:lang w:eastAsia="ru-RU"/>
              </w:rPr>
              <w:t>б</w:t>
            </w:r>
            <w:r w:rsidRPr="004441E6">
              <w:rPr>
                <w:rFonts w:ascii="Times New Roman" w:eastAsia="Times New Roman" w:hAnsi="Times New Roman" w:cs="Times New Roman"/>
                <w:color w:val="000000"/>
                <w:lang w:eastAsia="ru-RU"/>
              </w:rPr>
              <w:t>ъединен</w:t>
            </w:r>
            <w:r w:rsidRPr="004441E6">
              <w:rPr>
                <w:rFonts w:ascii="Times New Roman" w:eastAsia="Times New Roman" w:hAnsi="Times New Roman" w:cs="Times New Roman"/>
                <w:color w:val="000000"/>
                <w:spacing w:val="1"/>
                <w:lang w:eastAsia="ru-RU"/>
              </w:rPr>
              <w:t>н</w:t>
            </w:r>
            <w:r w:rsidRPr="004441E6">
              <w:rPr>
                <w:rFonts w:ascii="Times New Roman" w:eastAsia="Times New Roman" w:hAnsi="Times New Roman" w:cs="Times New Roman"/>
                <w:color w:val="000000"/>
                <w:lang w:eastAsia="ru-RU"/>
              </w:rPr>
              <w:t>ая</w:t>
            </w:r>
            <w:r w:rsidRPr="004441E6">
              <w:rPr>
                <w:rFonts w:ascii="Times New Roman" w:eastAsia="Times New Roman" w:hAnsi="Times New Roman" w:cs="Times New Roman"/>
                <w:color w:val="000000"/>
                <w:spacing w:val="27"/>
                <w:lang w:eastAsia="ru-RU"/>
              </w:rPr>
              <w:t xml:space="preserve"> </w:t>
            </w:r>
            <w:r w:rsidRPr="004441E6">
              <w:rPr>
                <w:rFonts w:ascii="Times New Roman" w:eastAsia="Times New Roman" w:hAnsi="Times New Roman" w:cs="Times New Roman"/>
                <w:color w:val="000000"/>
                <w:lang w:eastAsia="ru-RU"/>
              </w:rPr>
              <w:t>ди</w:t>
            </w:r>
            <w:r w:rsidRPr="004441E6">
              <w:rPr>
                <w:rFonts w:ascii="Times New Roman" w:eastAsia="Times New Roman" w:hAnsi="Times New Roman" w:cs="Times New Roman"/>
                <w:color w:val="000000"/>
                <w:spacing w:val="1"/>
                <w:lang w:eastAsia="ru-RU"/>
              </w:rPr>
              <w:t>р</w:t>
            </w:r>
            <w:r w:rsidRPr="004441E6">
              <w:rPr>
                <w:rFonts w:ascii="Times New Roman" w:eastAsia="Times New Roman" w:hAnsi="Times New Roman" w:cs="Times New Roman"/>
                <w:color w:val="000000"/>
                <w:lang w:eastAsia="ru-RU"/>
              </w:rPr>
              <w:t>екция</w:t>
            </w:r>
            <w:r w:rsidRPr="004441E6">
              <w:rPr>
                <w:rFonts w:ascii="Times New Roman" w:eastAsia="Times New Roman" w:hAnsi="Times New Roman" w:cs="Times New Roman"/>
                <w:color w:val="000000"/>
                <w:spacing w:val="33"/>
                <w:lang w:eastAsia="ru-RU"/>
              </w:rPr>
              <w:t xml:space="preserve"> </w:t>
            </w:r>
            <w:r w:rsidRPr="004441E6">
              <w:rPr>
                <w:rFonts w:ascii="Times New Roman" w:eastAsia="Times New Roman" w:hAnsi="Times New Roman" w:cs="Times New Roman"/>
                <w:color w:val="000000"/>
                <w:lang w:eastAsia="ru-RU"/>
              </w:rPr>
              <w:t>по</w:t>
            </w:r>
            <w:r w:rsidRPr="004441E6">
              <w:rPr>
                <w:rFonts w:ascii="Times New Roman" w:eastAsia="Times New Roman" w:hAnsi="Times New Roman" w:cs="Times New Roman"/>
                <w:color w:val="000000"/>
                <w:spacing w:val="42"/>
                <w:lang w:eastAsia="ru-RU"/>
              </w:rPr>
              <w:t xml:space="preserve"> </w:t>
            </w:r>
            <w:r w:rsidRPr="004441E6">
              <w:rPr>
                <w:rFonts w:ascii="Times New Roman" w:eastAsia="Times New Roman" w:hAnsi="Times New Roman" w:cs="Times New Roman"/>
                <w:color w:val="000000"/>
                <w:spacing w:val="2"/>
                <w:lang w:eastAsia="ru-RU"/>
              </w:rPr>
              <w:t xml:space="preserve">проектированию и строительству </w:t>
            </w:r>
            <w:r w:rsidRPr="004441E6">
              <w:rPr>
                <w:rFonts w:ascii="Times New Roman" w:eastAsia="Times New Roman" w:hAnsi="Times New Roman" w:cs="Times New Roman"/>
                <w:color w:val="000000"/>
                <w:lang w:eastAsia="ru-RU"/>
              </w:rPr>
              <w:t xml:space="preserve"> Цент</w:t>
            </w:r>
            <w:r w:rsidRPr="004441E6">
              <w:rPr>
                <w:rFonts w:ascii="Times New Roman" w:eastAsia="Times New Roman" w:hAnsi="Times New Roman" w:cs="Times New Roman"/>
                <w:color w:val="000000"/>
                <w:spacing w:val="1"/>
                <w:lang w:eastAsia="ru-RU"/>
              </w:rPr>
              <w:t>р</w:t>
            </w:r>
            <w:r w:rsidRPr="004441E6">
              <w:rPr>
                <w:rFonts w:ascii="Times New Roman" w:eastAsia="Times New Roman" w:hAnsi="Times New Roman" w:cs="Times New Roman"/>
                <w:color w:val="000000"/>
                <w:lang w:eastAsia="ru-RU"/>
              </w:rPr>
              <w:t>а</w:t>
            </w:r>
            <w:r w:rsidRPr="004441E6">
              <w:rPr>
                <w:rFonts w:ascii="Times New Roman" w:eastAsia="Times New Roman" w:hAnsi="Times New Roman" w:cs="Times New Roman"/>
                <w:color w:val="000000"/>
                <w:spacing w:val="14"/>
                <w:lang w:eastAsia="ru-RU"/>
              </w:rPr>
              <w:t xml:space="preserve"> </w:t>
            </w:r>
            <w:r w:rsidRPr="004441E6">
              <w:rPr>
                <w:rFonts w:ascii="Times New Roman" w:eastAsia="Times New Roman" w:hAnsi="Times New Roman" w:cs="Times New Roman"/>
                <w:color w:val="000000"/>
                <w:spacing w:val="1"/>
                <w:lang w:eastAsia="ru-RU"/>
              </w:rPr>
              <w:t>р</w:t>
            </w:r>
            <w:r w:rsidRPr="004441E6">
              <w:rPr>
                <w:rFonts w:ascii="Times New Roman" w:eastAsia="Times New Roman" w:hAnsi="Times New Roman" w:cs="Times New Roman"/>
                <w:color w:val="000000"/>
                <w:lang w:eastAsia="ru-RU"/>
              </w:rPr>
              <w:t>аз</w:t>
            </w:r>
            <w:r w:rsidRPr="004441E6">
              <w:rPr>
                <w:rFonts w:ascii="Times New Roman" w:eastAsia="Times New Roman" w:hAnsi="Times New Roman" w:cs="Times New Roman"/>
                <w:color w:val="000000"/>
                <w:spacing w:val="2"/>
                <w:lang w:eastAsia="ru-RU"/>
              </w:rPr>
              <w:t>р</w:t>
            </w:r>
            <w:r w:rsidRPr="004441E6">
              <w:rPr>
                <w:rFonts w:ascii="Times New Roman" w:eastAsia="Times New Roman" w:hAnsi="Times New Roman" w:cs="Times New Roman"/>
                <w:color w:val="000000"/>
                <w:lang w:eastAsia="ru-RU"/>
              </w:rPr>
              <w:t>аб</w:t>
            </w:r>
            <w:r w:rsidRPr="004441E6">
              <w:rPr>
                <w:rFonts w:ascii="Times New Roman" w:eastAsia="Times New Roman" w:hAnsi="Times New Roman" w:cs="Times New Roman"/>
                <w:color w:val="000000"/>
                <w:spacing w:val="1"/>
                <w:lang w:eastAsia="ru-RU"/>
              </w:rPr>
              <w:t>о</w:t>
            </w:r>
            <w:r w:rsidRPr="004441E6">
              <w:rPr>
                <w:rFonts w:ascii="Times New Roman" w:eastAsia="Times New Roman" w:hAnsi="Times New Roman" w:cs="Times New Roman"/>
                <w:color w:val="000000"/>
                <w:lang w:eastAsia="ru-RU"/>
              </w:rPr>
              <w:t>тки и к</w:t>
            </w:r>
            <w:r w:rsidRPr="004441E6">
              <w:rPr>
                <w:rFonts w:ascii="Times New Roman" w:eastAsia="Times New Roman" w:hAnsi="Times New Roman" w:cs="Times New Roman"/>
                <w:color w:val="000000"/>
                <w:spacing w:val="1"/>
                <w:lang w:eastAsia="ru-RU"/>
              </w:rPr>
              <w:t>о</w:t>
            </w:r>
            <w:r w:rsidRPr="004441E6">
              <w:rPr>
                <w:rFonts w:ascii="Times New Roman" w:eastAsia="Times New Roman" w:hAnsi="Times New Roman" w:cs="Times New Roman"/>
                <w:color w:val="000000"/>
                <w:lang w:eastAsia="ru-RU"/>
              </w:rPr>
              <w:t>мме</w:t>
            </w:r>
            <w:r w:rsidRPr="004441E6">
              <w:rPr>
                <w:rFonts w:ascii="Times New Roman" w:eastAsia="Times New Roman" w:hAnsi="Times New Roman" w:cs="Times New Roman"/>
                <w:color w:val="000000"/>
                <w:spacing w:val="1"/>
                <w:lang w:eastAsia="ru-RU"/>
              </w:rPr>
              <w:t>р</w:t>
            </w:r>
            <w:r w:rsidRPr="004441E6">
              <w:rPr>
                <w:rFonts w:ascii="Times New Roman" w:eastAsia="Times New Roman" w:hAnsi="Times New Roman" w:cs="Times New Roman"/>
                <w:color w:val="000000"/>
                <w:lang w:eastAsia="ru-RU"/>
              </w:rPr>
              <w:t>циал</w:t>
            </w:r>
            <w:r w:rsidRPr="004441E6">
              <w:rPr>
                <w:rFonts w:ascii="Times New Roman" w:eastAsia="Times New Roman" w:hAnsi="Times New Roman" w:cs="Times New Roman"/>
                <w:color w:val="000000"/>
                <w:spacing w:val="1"/>
                <w:lang w:eastAsia="ru-RU"/>
              </w:rPr>
              <w:t>и</w:t>
            </w:r>
            <w:r w:rsidRPr="004441E6">
              <w:rPr>
                <w:rFonts w:ascii="Times New Roman" w:eastAsia="Times New Roman" w:hAnsi="Times New Roman" w:cs="Times New Roman"/>
                <w:color w:val="000000"/>
                <w:lang w:eastAsia="ru-RU"/>
              </w:rPr>
              <w:t>зации н</w:t>
            </w:r>
            <w:r w:rsidRPr="004441E6">
              <w:rPr>
                <w:rFonts w:ascii="Times New Roman" w:eastAsia="Times New Roman" w:hAnsi="Times New Roman" w:cs="Times New Roman"/>
                <w:color w:val="000000"/>
                <w:spacing w:val="1"/>
                <w:lang w:eastAsia="ru-RU"/>
              </w:rPr>
              <w:t>о</w:t>
            </w:r>
            <w:r w:rsidRPr="004441E6">
              <w:rPr>
                <w:rFonts w:ascii="Times New Roman" w:eastAsia="Times New Roman" w:hAnsi="Times New Roman" w:cs="Times New Roman"/>
                <w:color w:val="000000"/>
                <w:lang w:eastAsia="ru-RU"/>
              </w:rPr>
              <w:t>в</w:t>
            </w:r>
            <w:r w:rsidRPr="004441E6">
              <w:rPr>
                <w:rFonts w:ascii="Times New Roman" w:eastAsia="Times New Roman" w:hAnsi="Times New Roman" w:cs="Times New Roman"/>
                <w:color w:val="000000"/>
                <w:spacing w:val="1"/>
                <w:lang w:eastAsia="ru-RU"/>
              </w:rPr>
              <w:t>ы</w:t>
            </w:r>
            <w:r w:rsidRPr="004441E6">
              <w:rPr>
                <w:rFonts w:ascii="Times New Roman" w:eastAsia="Times New Roman" w:hAnsi="Times New Roman" w:cs="Times New Roman"/>
                <w:color w:val="000000"/>
                <w:lang w:eastAsia="ru-RU"/>
              </w:rPr>
              <w:t xml:space="preserve">х </w:t>
            </w:r>
            <w:r w:rsidRPr="004441E6">
              <w:rPr>
                <w:rFonts w:ascii="Times New Roman" w:eastAsia="Times New Roman" w:hAnsi="Times New Roman" w:cs="Times New Roman"/>
                <w:color w:val="000000"/>
                <w:spacing w:val="16"/>
                <w:lang w:eastAsia="ru-RU"/>
              </w:rPr>
              <w:t xml:space="preserve"> </w:t>
            </w:r>
            <w:r w:rsidRPr="004441E6">
              <w:rPr>
                <w:rFonts w:ascii="Times New Roman" w:eastAsia="Times New Roman" w:hAnsi="Times New Roman" w:cs="Times New Roman"/>
                <w:color w:val="000000"/>
                <w:lang w:eastAsia="ru-RU"/>
              </w:rPr>
              <w:t>те</w:t>
            </w:r>
            <w:r w:rsidRPr="004441E6">
              <w:rPr>
                <w:rFonts w:ascii="Times New Roman" w:eastAsia="Times New Roman" w:hAnsi="Times New Roman" w:cs="Times New Roman"/>
                <w:color w:val="000000"/>
                <w:spacing w:val="1"/>
                <w:lang w:eastAsia="ru-RU"/>
              </w:rPr>
              <w:t>х</w:t>
            </w:r>
            <w:r w:rsidRPr="004441E6">
              <w:rPr>
                <w:rFonts w:ascii="Times New Roman" w:eastAsia="Times New Roman" w:hAnsi="Times New Roman" w:cs="Times New Roman"/>
                <w:color w:val="000000"/>
                <w:lang w:eastAsia="ru-RU"/>
              </w:rPr>
              <w:t>н</w:t>
            </w:r>
            <w:r w:rsidRPr="004441E6">
              <w:rPr>
                <w:rFonts w:ascii="Times New Roman" w:eastAsia="Times New Roman" w:hAnsi="Times New Roman" w:cs="Times New Roman"/>
                <w:color w:val="000000"/>
                <w:spacing w:val="1"/>
                <w:lang w:eastAsia="ru-RU"/>
              </w:rPr>
              <w:t>о</w:t>
            </w:r>
            <w:r w:rsidRPr="004441E6">
              <w:rPr>
                <w:rFonts w:ascii="Times New Roman" w:eastAsia="Times New Roman" w:hAnsi="Times New Roman" w:cs="Times New Roman"/>
                <w:color w:val="000000"/>
                <w:lang w:eastAsia="ru-RU"/>
              </w:rPr>
              <w:t>л</w:t>
            </w:r>
            <w:r w:rsidRPr="004441E6">
              <w:rPr>
                <w:rFonts w:ascii="Times New Roman" w:eastAsia="Times New Roman" w:hAnsi="Times New Roman" w:cs="Times New Roman"/>
                <w:color w:val="000000"/>
                <w:spacing w:val="1"/>
                <w:lang w:eastAsia="ru-RU"/>
              </w:rPr>
              <w:t>о</w:t>
            </w:r>
            <w:r w:rsidRPr="004441E6">
              <w:rPr>
                <w:rFonts w:ascii="Times New Roman" w:eastAsia="Times New Roman" w:hAnsi="Times New Roman" w:cs="Times New Roman"/>
                <w:color w:val="000000"/>
                <w:lang w:eastAsia="ru-RU"/>
              </w:rPr>
              <w:t xml:space="preserve">гий </w:t>
            </w:r>
            <w:r w:rsidRPr="004441E6">
              <w:rPr>
                <w:rFonts w:ascii="Times New Roman" w:eastAsia="Times New Roman" w:hAnsi="Times New Roman" w:cs="Times New Roman"/>
                <w:color w:val="000000"/>
                <w:spacing w:val="10"/>
                <w:lang w:eastAsia="ru-RU"/>
              </w:rPr>
              <w:t xml:space="preserve"> </w:t>
            </w:r>
            <w:r w:rsidRPr="004441E6">
              <w:rPr>
                <w:rFonts w:ascii="Times New Roman" w:eastAsia="Times New Roman" w:hAnsi="Times New Roman" w:cs="Times New Roman"/>
                <w:color w:val="000000"/>
                <w:lang w:eastAsia="ru-RU"/>
              </w:rPr>
              <w:t>(инн</w:t>
            </w:r>
            <w:r w:rsidRPr="004441E6">
              <w:rPr>
                <w:rFonts w:ascii="Times New Roman" w:eastAsia="Times New Roman" w:hAnsi="Times New Roman" w:cs="Times New Roman"/>
                <w:color w:val="000000"/>
                <w:spacing w:val="1"/>
                <w:lang w:eastAsia="ru-RU"/>
              </w:rPr>
              <w:t>о</w:t>
            </w:r>
            <w:r w:rsidRPr="004441E6">
              <w:rPr>
                <w:rFonts w:ascii="Times New Roman" w:eastAsia="Times New Roman" w:hAnsi="Times New Roman" w:cs="Times New Roman"/>
                <w:color w:val="000000"/>
                <w:lang w:eastAsia="ru-RU"/>
              </w:rPr>
              <w:t>вац</w:t>
            </w:r>
            <w:r w:rsidRPr="004441E6">
              <w:rPr>
                <w:rFonts w:ascii="Times New Roman" w:eastAsia="Times New Roman" w:hAnsi="Times New Roman" w:cs="Times New Roman"/>
                <w:color w:val="000000"/>
                <w:spacing w:val="1"/>
                <w:lang w:eastAsia="ru-RU"/>
              </w:rPr>
              <w:t>ио</w:t>
            </w:r>
            <w:r w:rsidRPr="004441E6">
              <w:rPr>
                <w:rFonts w:ascii="Times New Roman" w:eastAsia="Times New Roman" w:hAnsi="Times New Roman" w:cs="Times New Roman"/>
                <w:color w:val="000000"/>
                <w:lang w:eastAsia="ru-RU"/>
              </w:rPr>
              <w:t>нн</w:t>
            </w:r>
            <w:r w:rsidRPr="004441E6">
              <w:rPr>
                <w:rFonts w:ascii="Times New Roman" w:eastAsia="Times New Roman" w:hAnsi="Times New Roman" w:cs="Times New Roman"/>
                <w:color w:val="000000"/>
                <w:spacing w:val="1"/>
                <w:lang w:eastAsia="ru-RU"/>
              </w:rPr>
              <w:t>о</w:t>
            </w:r>
            <w:r w:rsidRPr="004441E6">
              <w:rPr>
                <w:rFonts w:ascii="Times New Roman" w:eastAsia="Times New Roman" w:hAnsi="Times New Roman" w:cs="Times New Roman"/>
                <w:color w:val="000000"/>
                <w:lang w:eastAsia="ru-RU"/>
              </w:rPr>
              <w:t xml:space="preserve">го </w:t>
            </w:r>
            <w:r w:rsidRPr="004441E6">
              <w:rPr>
                <w:rFonts w:ascii="Times New Roman" w:eastAsia="Times New Roman" w:hAnsi="Times New Roman" w:cs="Times New Roman"/>
                <w:color w:val="000000"/>
                <w:spacing w:val="6"/>
                <w:lang w:eastAsia="ru-RU"/>
              </w:rPr>
              <w:t xml:space="preserve"> </w:t>
            </w:r>
            <w:r w:rsidRPr="004441E6">
              <w:rPr>
                <w:rFonts w:ascii="Times New Roman" w:eastAsia="Times New Roman" w:hAnsi="Times New Roman" w:cs="Times New Roman"/>
                <w:color w:val="000000"/>
                <w:lang w:eastAsia="ru-RU"/>
              </w:rPr>
              <w:t>цент</w:t>
            </w:r>
            <w:r w:rsidRPr="004441E6">
              <w:rPr>
                <w:rFonts w:ascii="Times New Roman" w:eastAsia="Times New Roman" w:hAnsi="Times New Roman" w:cs="Times New Roman"/>
                <w:color w:val="000000"/>
                <w:spacing w:val="1"/>
                <w:lang w:eastAsia="ru-RU"/>
              </w:rPr>
              <w:t>р</w:t>
            </w:r>
            <w:r w:rsidRPr="004441E6">
              <w:rPr>
                <w:rFonts w:ascii="Times New Roman" w:eastAsia="Times New Roman" w:hAnsi="Times New Roman" w:cs="Times New Roman"/>
                <w:color w:val="000000"/>
                <w:lang w:eastAsia="ru-RU"/>
              </w:rPr>
              <w:t xml:space="preserve">а </w:t>
            </w:r>
            <w:r w:rsidRPr="004441E6">
              <w:rPr>
                <w:rFonts w:ascii="Times New Roman" w:eastAsia="Times New Roman" w:hAnsi="Times New Roman" w:cs="Times New Roman"/>
                <w:color w:val="000000"/>
                <w:spacing w:val="-1"/>
                <w:lang w:eastAsia="ru-RU"/>
              </w:rPr>
              <w:t>«</w:t>
            </w:r>
            <w:r w:rsidRPr="004441E6">
              <w:rPr>
                <w:rFonts w:ascii="Times New Roman" w:eastAsia="Times New Roman" w:hAnsi="Times New Roman" w:cs="Times New Roman"/>
                <w:color w:val="000000"/>
                <w:lang w:eastAsia="ru-RU"/>
              </w:rPr>
              <w:t>Ск</w:t>
            </w:r>
            <w:r w:rsidRPr="004441E6">
              <w:rPr>
                <w:rFonts w:ascii="Times New Roman" w:eastAsia="Times New Roman" w:hAnsi="Times New Roman" w:cs="Times New Roman"/>
                <w:color w:val="000000"/>
                <w:spacing w:val="1"/>
                <w:lang w:eastAsia="ru-RU"/>
              </w:rPr>
              <w:t>о</w:t>
            </w:r>
            <w:r w:rsidRPr="004441E6">
              <w:rPr>
                <w:rFonts w:ascii="Times New Roman" w:eastAsia="Times New Roman" w:hAnsi="Times New Roman" w:cs="Times New Roman"/>
                <w:color w:val="000000"/>
                <w:lang w:eastAsia="ru-RU"/>
              </w:rPr>
              <w:t>лк</w:t>
            </w:r>
            <w:r w:rsidRPr="004441E6">
              <w:rPr>
                <w:rFonts w:ascii="Times New Roman" w:eastAsia="Times New Roman" w:hAnsi="Times New Roman" w:cs="Times New Roman"/>
                <w:color w:val="000000"/>
                <w:spacing w:val="1"/>
                <w:lang w:eastAsia="ru-RU"/>
              </w:rPr>
              <w:t>о</w:t>
            </w:r>
            <w:r w:rsidRPr="004441E6">
              <w:rPr>
                <w:rFonts w:ascii="Times New Roman" w:eastAsia="Times New Roman" w:hAnsi="Times New Roman" w:cs="Times New Roman"/>
                <w:color w:val="000000"/>
                <w:lang w:eastAsia="ru-RU"/>
              </w:rPr>
              <w:t>в</w:t>
            </w:r>
            <w:r w:rsidRPr="004441E6">
              <w:rPr>
                <w:rFonts w:ascii="Times New Roman" w:eastAsia="Times New Roman" w:hAnsi="Times New Roman" w:cs="Times New Roman"/>
                <w:color w:val="000000"/>
                <w:spacing w:val="2"/>
                <w:lang w:eastAsia="ru-RU"/>
              </w:rPr>
              <w:t>о</w:t>
            </w:r>
            <w:r w:rsidRPr="004441E6">
              <w:rPr>
                <w:rFonts w:ascii="Times New Roman" w:eastAsia="Times New Roman" w:hAnsi="Times New Roman" w:cs="Times New Roman"/>
                <w:color w:val="000000"/>
                <w:spacing w:val="-1"/>
                <w:lang w:eastAsia="ru-RU"/>
              </w:rPr>
              <w:t>»</w:t>
            </w:r>
            <w:r w:rsidRPr="004441E6">
              <w:rPr>
                <w:rFonts w:ascii="Times New Roman" w:eastAsia="Times New Roman" w:hAnsi="Times New Roman" w:cs="Times New Roman"/>
                <w:color w:val="000000"/>
                <w:spacing w:val="1"/>
                <w:lang w:eastAsia="ru-RU"/>
              </w:rPr>
              <w:t>)</w:t>
            </w:r>
            <w:r w:rsidRPr="004441E6">
              <w:rPr>
                <w:rFonts w:ascii="Times New Roman" w:eastAsia="Times New Roman" w:hAnsi="Times New Roman" w:cs="Times New Roman"/>
                <w:color w:val="000000"/>
                <w:spacing w:val="-1"/>
                <w:lang w:eastAsia="ru-RU"/>
              </w:rPr>
              <w:t>»</w:t>
            </w:r>
            <w:r>
              <w:rPr>
                <w:rFonts w:ascii="Times New Roman" w:eastAsia="Times New Roman" w:hAnsi="Times New Roman" w:cs="Times New Roman"/>
                <w:color w:val="000000"/>
                <w:spacing w:val="-1"/>
                <w:lang w:eastAsia="ru-RU"/>
              </w:rPr>
              <w:t>,</w:t>
            </w:r>
            <w:r w:rsidRPr="00D763CA">
              <w:rPr>
                <w:rFonts w:ascii="Times New Roman" w:hAnsi="Times New Roman" w:cs="Times New Roman"/>
              </w:rPr>
              <w:t xml:space="preserve"> (ООО «ОДПС Сколково»)</w:t>
            </w:r>
            <w:r>
              <w:rPr>
                <w:rFonts w:ascii="Times New Roman" w:hAnsi="Times New Roman" w:cs="Times New Roman"/>
              </w:rPr>
              <w:t>.</w:t>
            </w:r>
          </w:p>
          <w:p w:rsidR="009513B1" w:rsidRPr="004441E6" w:rsidRDefault="009513B1" w:rsidP="00E36C8A">
            <w:pPr>
              <w:widowControl w:val="0"/>
              <w:autoSpaceDE w:val="0"/>
              <w:autoSpaceDN w:val="0"/>
              <w:adjustRightInd w:val="0"/>
              <w:spacing w:after="0" w:line="246" w:lineRule="auto"/>
              <w:ind w:right="76"/>
              <w:rPr>
                <w:rFonts w:ascii="Times New Roman" w:eastAsia="Times New Roman" w:hAnsi="Times New Roman" w:cs="Times New Roman"/>
                <w:lang w:eastAsia="ru-RU"/>
              </w:rPr>
            </w:pPr>
          </w:p>
        </w:tc>
      </w:tr>
      <w:tr w:rsidR="009513B1" w:rsidRPr="004441E6" w:rsidTr="00E36C8A">
        <w:trPr>
          <w:cantSplit/>
          <w:trHeight w:val="804"/>
        </w:trPr>
        <w:tc>
          <w:tcPr>
            <w:tcW w:w="2093" w:type="dxa"/>
            <w:tcBorders>
              <w:top w:val="nil"/>
              <w:left w:val="nil"/>
              <w:bottom w:val="nil"/>
              <w:right w:val="nil"/>
            </w:tcBorders>
          </w:tcPr>
          <w:p w:rsidR="009513B1" w:rsidRPr="004441E6" w:rsidRDefault="009513B1" w:rsidP="00E36C8A">
            <w:pPr>
              <w:spacing w:after="0" w:line="240" w:lineRule="auto"/>
              <w:rPr>
                <w:rFonts w:ascii="Times New Roman" w:eastAsia="Times New Roman" w:hAnsi="Times New Roman" w:cs="Times New Roman"/>
                <w:b/>
                <w:lang w:eastAsia="ru-RU"/>
              </w:rPr>
            </w:pPr>
            <w:r w:rsidRPr="004441E6">
              <w:rPr>
                <w:rFonts w:ascii="Times New Roman" w:eastAsia="Times New Roman" w:hAnsi="Times New Roman" w:cs="Times New Roman"/>
                <w:b/>
                <w:lang w:eastAsia="ru-RU"/>
              </w:rPr>
              <w:t>Сроки выполнения работ:</w:t>
            </w:r>
          </w:p>
          <w:p w:rsidR="009513B1" w:rsidRPr="004441E6" w:rsidRDefault="009513B1" w:rsidP="00E36C8A">
            <w:pPr>
              <w:spacing w:after="0" w:line="240" w:lineRule="auto"/>
              <w:rPr>
                <w:rFonts w:ascii="Times New Roman" w:eastAsia="Times New Roman" w:hAnsi="Times New Roman" w:cs="Times New Roman"/>
                <w:b/>
                <w:lang w:eastAsia="ru-RU"/>
              </w:rPr>
            </w:pPr>
          </w:p>
        </w:tc>
        <w:tc>
          <w:tcPr>
            <w:tcW w:w="8788" w:type="dxa"/>
            <w:tcBorders>
              <w:top w:val="nil"/>
              <w:left w:val="nil"/>
              <w:bottom w:val="nil"/>
              <w:right w:val="nil"/>
            </w:tcBorders>
          </w:tcPr>
          <w:p w:rsidR="009513B1" w:rsidRDefault="009513B1" w:rsidP="00E36C8A">
            <w:pPr>
              <w:keepNext/>
              <w:spacing w:after="0" w:line="240" w:lineRule="auto"/>
              <w:outlineLvl w:val="1"/>
              <w:rPr>
                <w:rFonts w:ascii="Times New Roman" w:eastAsia="Times New Roman" w:hAnsi="Times New Roman" w:cs="Times New Roman"/>
                <w:lang w:eastAsia="ru-RU"/>
              </w:rPr>
            </w:pPr>
            <w:r w:rsidRPr="00701CAB">
              <w:rPr>
                <w:rFonts w:ascii="Times New Roman" w:eastAsia="Times New Roman" w:hAnsi="Times New Roman" w:cs="Times New Roman"/>
                <w:iCs/>
                <w:lang w:eastAsia="ru-RU"/>
              </w:rPr>
              <w:t xml:space="preserve">Эксплуатация и техническое обслуживание Объекта - </w:t>
            </w:r>
            <w:proofErr w:type="gramStart"/>
            <w:r w:rsidRPr="00701CAB">
              <w:rPr>
                <w:rFonts w:ascii="Times New Roman" w:eastAsia="Times New Roman" w:hAnsi="Times New Roman" w:cs="Times New Roman"/>
                <w:iCs/>
                <w:lang w:eastAsia="ru-RU"/>
              </w:rPr>
              <w:t>с да</w:t>
            </w:r>
            <w:r>
              <w:rPr>
                <w:rFonts w:ascii="Times New Roman" w:eastAsia="Times New Roman" w:hAnsi="Times New Roman" w:cs="Times New Roman"/>
                <w:iCs/>
                <w:lang w:eastAsia="ru-RU"/>
              </w:rPr>
              <w:t>ты передачи</w:t>
            </w:r>
            <w:proofErr w:type="gramEnd"/>
            <w:r>
              <w:rPr>
                <w:rFonts w:ascii="Times New Roman" w:eastAsia="Times New Roman" w:hAnsi="Times New Roman" w:cs="Times New Roman"/>
                <w:iCs/>
                <w:lang w:eastAsia="ru-RU"/>
              </w:rPr>
              <w:t xml:space="preserve"> Объекта по Акту при</w:t>
            </w:r>
            <w:r w:rsidRPr="00701CAB">
              <w:rPr>
                <w:rFonts w:ascii="Times New Roman" w:eastAsia="Times New Roman" w:hAnsi="Times New Roman" w:cs="Times New Roman"/>
                <w:iCs/>
                <w:lang w:eastAsia="ru-RU"/>
              </w:rPr>
              <w:t>ема-передачи (но не ранее 01.01.2018 г.) по 31.12.2019 г. (включительно)</w:t>
            </w:r>
          </w:p>
          <w:p w:rsidR="009513B1" w:rsidRPr="004441E6" w:rsidRDefault="009513B1" w:rsidP="00E36C8A">
            <w:pPr>
              <w:keepNext/>
              <w:spacing w:after="0" w:line="240" w:lineRule="auto"/>
              <w:outlineLvl w:val="1"/>
              <w:rPr>
                <w:rFonts w:ascii="Times New Roman" w:eastAsia="Times New Roman" w:hAnsi="Times New Roman" w:cs="Times New Roman"/>
                <w:lang w:eastAsia="ru-RU"/>
              </w:rPr>
            </w:pPr>
          </w:p>
        </w:tc>
      </w:tr>
    </w:tbl>
    <w:p w:rsidR="00C91729" w:rsidRDefault="00C91729" w:rsidP="00C91729">
      <w:pPr>
        <w:spacing w:after="0" w:line="240" w:lineRule="auto"/>
        <w:jc w:val="center"/>
        <w:rPr>
          <w:rFonts w:ascii="Times New Roman" w:hAnsi="Times New Roman" w:cs="Times New Roman"/>
          <w:sz w:val="24"/>
          <w:szCs w:val="24"/>
        </w:rPr>
      </w:pPr>
    </w:p>
    <w:p w:rsidR="00C91729" w:rsidRDefault="00C91729" w:rsidP="00C91729">
      <w:pPr>
        <w:spacing w:after="0" w:line="240" w:lineRule="auto"/>
        <w:jc w:val="center"/>
        <w:rPr>
          <w:rFonts w:ascii="Times New Roman" w:hAnsi="Times New Roman" w:cs="Times New Roman"/>
          <w:sz w:val="24"/>
          <w:szCs w:val="24"/>
        </w:rPr>
      </w:pPr>
    </w:p>
    <w:p w:rsidR="00C91729" w:rsidRDefault="00C91729" w:rsidP="00C91729">
      <w:pPr>
        <w:spacing w:after="0" w:line="240" w:lineRule="auto"/>
        <w:jc w:val="center"/>
        <w:rPr>
          <w:rFonts w:ascii="Times New Roman" w:hAnsi="Times New Roman" w:cs="Times New Roman"/>
          <w:sz w:val="24"/>
          <w:szCs w:val="24"/>
        </w:rPr>
      </w:pPr>
    </w:p>
    <w:p w:rsidR="00C91729" w:rsidRDefault="00C91729" w:rsidP="00C91729">
      <w:pPr>
        <w:spacing w:after="0" w:line="240" w:lineRule="auto"/>
        <w:jc w:val="center"/>
        <w:rPr>
          <w:rFonts w:ascii="Times New Roman" w:hAnsi="Times New Roman" w:cs="Times New Roman"/>
          <w:sz w:val="24"/>
          <w:szCs w:val="24"/>
        </w:rPr>
      </w:pPr>
    </w:p>
    <w:p w:rsidR="00C91729" w:rsidRDefault="00C91729" w:rsidP="00C91729">
      <w:pPr>
        <w:spacing w:after="0" w:line="240" w:lineRule="auto"/>
        <w:jc w:val="center"/>
        <w:rPr>
          <w:rFonts w:ascii="Times New Roman" w:hAnsi="Times New Roman" w:cs="Times New Roman"/>
          <w:sz w:val="24"/>
          <w:szCs w:val="24"/>
        </w:rPr>
      </w:pPr>
    </w:p>
    <w:p w:rsidR="00C91729" w:rsidRDefault="00C91729" w:rsidP="00C91729">
      <w:pPr>
        <w:spacing w:after="0" w:line="240" w:lineRule="auto"/>
        <w:jc w:val="center"/>
        <w:rPr>
          <w:rFonts w:ascii="Times New Roman" w:hAnsi="Times New Roman" w:cs="Times New Roman"/>
          <w:sz w:val="24"/>
          <w:szCs w:val="24"/>
        </w:rPr>
      </w:pPr>
    </w:p>
    <w:p w:rsidR="00C91729" w:rsidRDefault="00C91729" w:rsidP="00C91729">
      <w:pPr>
        <w:spacing w:after="0" w:line="240" w:lineRule="auto"/>
        <w:jc w:val="center"/>
        <w:rPr>
          <w:rFonts w:ascii="Times New Roman" w:hAnsi="Times New Roman" w:cs="Times New Roman"/>
          <w:sz w:val="24"/>
          <w:szCs w:val="24"/>
        </w:rPr>
      </w:pPr>
    </w:p>
    <w:p w:rsidR="00C91729" w:rsidRDefault="00C91729" w:rsidP="00C91729">
      <w:pPr>
        <w:spacing w:after="0" w:line="240" w:lineRule="auto"/>
        <w:jc w:val="center"/>
        <w:rPr>
          <w:rFonts w:ascii="Times New Roman" w:hAnsi="Times New Roman" w:cs="Times New Roman"/>
          <w:sz w:val="24"/>
          <w:szCs w:val="24"/>
        </w:rPr>
      </w:pPr>
    </w:p>
    <w:p w:rsidR="00C91729" w:rsidRDefault="00C91729" w:rsidP="00C91729">
      <w:pPr>
        <w:spacing w:after="0" w:line="240" w:lineRule="auto"/>
        <w:jc w:val="center"/>
        <w:rPr>
          <w:rFonts w:ascii="Times New Roman" w:hAnsi="Times New Roman" w:cs="Times New Roman"/>
          <w:sz w:val="24"/>
          <w:szCs w:val="24"/>
        </w:rPr>
      </w:pPr>
    </w:p>
    <w:p w:rsidR="00C91729" w:rsidRDefault="00C91729" w:rsidP="00C91729">
      <w:pPr>
        <w:spacing w:after="0" w:line="240" w:lineRule="auto"/>
        <w:jc w:val="center"/>
        <w:rPr>
          <w:rFonts w:ascii="Times New Roman" w:hAnsi="Times New Roman" w:cs="Times New Roman"/>
          <w:sz w:val="24"/>
          <w:szCs w:val="24"/>
        </w:rPr>
      </w:pPr>
    </w:p>
    <w:p w:rsidR="00C91729" w:rsidRDefault="00C91729" w:rsidP="00C91729">
      <w:pPr>
        <w:spacing w:after="0" w:line="240" w:lineRule="auto"/>
        <w:jc w:val="center"/>
        <w:rPr>
          <w:rFonts w:ascii="Times New Roman" w:hAnsi="Times New Roman" w:cs="Times New Roman"/>
          <w:sz w:val="24"/>
          <w:szCs w:val="24"/>
        </w:rPr>
      </w:pPr>
    </w:p>
    <w:p w:rsidR="00C91729" w:rsidRDefault="00C91729" w:rsidP="00C91729">
      <w:pPr>
        <w:spacing w:after="0" w:line="240" w:lineRule="auto"/>
        <w:jc w:val="center"/>
        <w:rPr>
          <w:rFonts w:ascii="Times New Roman" w:hAnsi="Times New Roman" w:cs="Times New Roman"/>
          <w:sz w:val="24"/>
          <w:szCs w:val="24"/>
        </w:rPr>
      </w:pPr>
    </w:p>
    <w:p w:rsidR="00C91729" w:rsidRDefault="00C91729" w:rsidP="00C91729">
      <w:pPr>
        <w:spacing w:after="0" w:line="240" w:lineRule="auto"/>
        <w:jc w:val="center"/>
        <w:rPr>
          <w:rFonts w:ascii="Times New Roman" w:hAnsi="Times New Roman" w:cs="Times New Roman"/>
          <w:sz w:val="24"/>
          <w:szCs w:val="24"/>
        </w:rPr>
      </w:pPr>
    </w:p>
    <w:p w:rsidR="00C91729" w:rsidRDefault="00C91729" w:rsidP="00C91729">
      <w:pPr>
        <w:spacing w:after="0" w:line="240" w:lineRule="auto"/>
        <w:jc w:val="center"/>
        <w:rPr>
          <w:rFonts w:ascii="Times New Roman" w:hAnsi="Times New Roman" w:cs="Times New Roman"/>
          <w:sz w:val="24"/>
          <w:szCs w:val="24"/>
        </w:rPr>
      </w:pPr>
    </w:p>
    <w:p w:rsidR="00C91729" w:rsidRDefault="00C91729" w:rsidP="00C91729">
      <w:pPr>
        <w:spacing w:after="0" w:line="240" w:lineRule="auto"/>
        <w:jc w:val="center"/>
        <w:rPr>
          <w:rFonts w:ascii="Times New Roman" w:hAnsi="Times New Roman" w:cs="Times New Roman"/>
          <w:sz w:val="24"/>
          <w:szCs w:val="24"/>
        </w:rPr>
      </w:pPr>
    </w:p>
    <w:p w:rsidR="00C91729" w:rsidRDefault="00C91729" w:rsidP="00C91729">
      <w:pPr>
        <w:spacing w:after="0" w:line="240" w:lineRule="auto"/>
        <w:jc w:val="center"/>
        <w:rPr>
          <w:rFonts w:ascii="Times New Roman" w:hAnsi="Times New Roman" w:cs="Times New Roman"/>
          <w:sz w:val="24"/>
          <w:szCs w:val="24"/>
        </w:rPr>
      </w:pPr>
    </w:p>
    <w:p w:rsidR="00C91729" w:rsidRPr="00C91729" w:rsidRDefault="00C91729" w:rsidP="00C91729">
      <w:pPr>
        <w:pStyle w:val="a5"/>
        <w:numPr>
          <w:ilvl w:val="0"/>
          <w:numId w:val="25"/>
        </w:numPr>
        <w:suppressAutoHyphens/>
        <w:spacing w:before="120" w:after="120"/>
        <w:rPr>
          <w:rFonts w:ascii="Times New Roman" w:hAnsi="Times New Roman" w:cs="Times New Roman"/>
          <w:b/>
          <w:kern w:val="2"/>
          <w:lang w:eastAsia="ar-SA"/>
        </w:rPr>
      </w:pPr>
      <w:r w:rsidRPr="00C91729">
        <w:rPr>
          <w:rFonts w:ascii="Times New Roman" w:hAnsi="Times New Roman" w:cs="Times New Roman"/>
          <w:b/>
        </w:rPr>
        <w:lastRenderedPageBreak/>
        <w:t xml:space="preserve">Генеральный план Объекта </w:t>
      </w:r>
      <w:r w:rsidRPr="00C91729">
        <w:rPr>
          <w:rFonts w:ascii="Times New Roman" w:hAnsi="Times New Roman" w:cs="Times New Roman"/>
          <w:b/>
          <w:kern w:val="2"/>
          <w:lang w:eastAsia="ar-SA"/>
        </w:rPr>
        <w:t>– Усадьба инновационного центра Сколково</w:t>
      </w:r>
    </w:p>
    <w:p w:rsidR="00C91729" w:rsidRPr="00AD1151" w:rsidRDefault="00C91729" w:rsidP="00C91729">
      <w:pPr>
        <w:pStyle w:val="a5"/>
        <w:suppressAutoHyphens/>
        <w:spacing w:before="120" w:after="120"/>
        <w:ind w:left="142"/>
        <w:jc w:val="center"/>
        <w:rPr>
          <w:b/>
          <w:kern w:val="2"/>
          <w:lang w:eastAsia="ar-SA"/>
        </w:rPr>
      </w:pPr>
      <w:r w:rsidRPr="00ED7D4B">
        <w:rPr>
          <w:b/>
          <w:noProof/>
          <w:kern w:val="2"/>
          <w:lang w:eastAsia="ru-RU"/>
        </w:rPr>
        <w:drawing>
          <wp:inline distT="0" distB="0" distL="0" distR="0" wp14:anchorId="6EA3DB9F" wp14:editId="1F2D5A46">
            <wp:extent cx="5781675" cy="6438900"/>
            <wp:effectExtent l="0" t="0" r="952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781675" cy="6438900"/>
                    </a:xfrm>
                    <a:prstGeom prst="rect">
                      <a:avLst/>
                    </a:prstGeom>
                    <a:noFill/>
                    <a:ln>
                      <a:noFill/>
                    </a:ln>
                  </pic:spPr>
                </pic:pic>
              </a:graphicData>
            </a:graphic>
          </wp:inline>
        </w:drawing>
      </w:r>
    </w:p>
    <w:p w:rsidR="00C91729" w:rsidRPr="0091192E" w:rsidRDefault="00C91729" w:rsidP="00C91729">
      <w:pPr>
        <w:suppressAutoHyphens/>
        <w:spacing w:before="120" w:after="120"/>
        <w:ind w:firstLine="567"/>
        <w:jc w:val="center"/>
        <w:rPr>
          <w:b/>
        </w:rPr>
      </w:pPr>
    </w:p>
    <w:p w:rsidR="00C91729" w:rsidRPr="009513B1" w:rsidRDefault="00C91729" w:rsidP="009513B1">
      <w:pPr>
        <w:pStyle w:val="a5"/>
        <w:numPr>
          <w:ilvl w:val="0"/>
          <w:numId w:val="25"/>
        </w:numPr>
        <w:suppressAutoHyphens/>
        <w:ind w:left="0" w:firstLine="360"/>
        <w:rPr>
          <w:rFonts w:ascii="Times New Roman" w:hAnsi="Times New Roman" w:cs="Times New Roman"/>
          <w:b/>
        </w:rPr>
      </w:pPr>
      <w:r w:rsidRPr="009513B1">
        <w:rPr>
          <w:rFonts w:ascii="Times New Roman" w:hAnsi="Times New Roman" w:cs="Times New Roman"/>
          <w:b/>
        </w:rPr>
        <w:t>Перечень зданий, сооружений и прочих объектов, входящих в состав Объект</w:t>
      </w:r>
      <w:r w:rsidR="00792326" w:rsidRPr="009513B1">
        <w:rPr>
          <w:rFonts w:ascii="Times New Roman" w:hAnsi="Times New Roman" w:cs="Times New Roman"/>
          <w:b/>
        </w:rPr>
        <w:t xml:space="preserve">а, </w:t>
      </w:r>
      <w:r w:rsidRPr="009513B1">
        <w:rPr>
          <w:rFonts w:ascii="Times New Roman" w:hAnsi="Times New Roman" w:cs="Times New Roman"/>
          <w:b/>
        </w:rPr>
        <w:t>характеристики</w:t>
      </w:r>
    </w:p>
    <w:p w:rsidR="00C91729" w:rsidRPr="009513B1" w:rsidRDefault="00C91729" w:rsidP="009513B1">
      <w:pPr>
        <w:pStyle w:val="a5"/>
        <w:numPr>
          <w:ilvl w:val="1"/>
          <w:numId w:val="25"/>
        </w:numPr>
        <w:tabs>
          <w:tab w:val="left" w:pos="851"/>
        </w:tabs>
        <w:suppressAutoHyphens/>
        <w:spacing w:before="120" w:after="120"/>
        <w:ind w:left="0" w:firstLine="360"/>
        <w:jc w:val="both"/>
        <w:rPr>
          <w:rFonts w:ascii="Times New Roman" w:hAnsi="Times New Roman" w:cs="Times New Roman"/>
        </w:rPr>
      </w:pPr>
      <w:r w:rsidRPr="009513B1">
        <w:rPr>
          <w:rFonts w:ascii="Times New Roman" w:hAnsi="Times New Roman" w:cs="Times New Roman"/>
        </w:rPr>
        <w:t>Основные характеристики зданий, сооружений и прочих объектов, входящих в состав Объекта:</w:t>
      </w:r>
    </w:p>
    <w:tbl>
      <w:tblPr>
        <w:tblW w:w="10207" w:type="dxa"/>
        <w:tblInd w:w="-318" w:type="dxa"/>
        <w:tblLayout w:type="fixed"/>
        <w:tblLook w:val="0000" w:firstRow="0" w:lastRow="0" w:firstColumn="0" w:lastColumn="0" w:noHBand="0" w:noVBand="0"/>
      </w:tblPr>
      <w:tblGrid>
        <w:gridCol w:w="426"/>
        <w:gridCol w:w="9781"/>
      </w:tblGrid>
      <w:tr w:rsidR="00C91729" w:rsidRPr="009513B1" w:rsidTr="00AC5E52">
        <w:trPr>
          <w:trHeight w:val="709"/>
        </w:trPr>
        <w:tc>
          <w:tcPr>
            <w:tcW w:w="426" w:type="dxa"/>
          </w:tcPr>
          <w:p w:rsidR="00C91729" w:rsidRPr="009513B1" w:rsidRDefault="00C91729" w:rsidP="009513B1">
            <w:pPr>
              <w:ind w:left="-391" w:right="-250" w:firstLine="360"/>
              <w:rPr>
                <w:rFonts w:ascii="Times New Roman" w:eastAsia="Calibri" w:hAnsi="Times New Roman" w:cs="Times New Roman"/>
              </w:rPr>
            </w:pPr>
          </w:p>
        </w:tc>
        <w:tc>
          <w:tcPr>
            <w:tcW w:w="9781" w:type="dxa"/>
          </w:tcPr>
          <w:p w:rsidR="00C91729" w:rsidRPr="009513B1" w:rsidRDefault="00C91729" w:rsidP="00AC5E52">
            <w:pPr>
              <w:keepNext/>
              <w:tabs>
                <w:tab w:val="left" w:pos="352"/>
              </w:tabs>
              <w:ind w:left="-108" w:right="-108"/>
              <w:contextualSpacing/>
              <w:jc w:val="both"/>
              <w:rPr>
                <w:rFonts w:ascii="Times New Roman" w:eastAsia="Calibri" w:hAnsi="Times New Roman" w:cs="Times New Roman"/>
              </w:rPr>
            </w:pPr>
            <w:proofErr w:type="gramStart"/>
            <w:r w:rsidRPr="009513B1">
              <w:rPr>
                <w:rFonts w:ascii="Times New Roman" w:eastAsia="Calibri" w:hAnsi="Times New Roman" w:cs="Times New Roman"/>
              </w:rPr>
              <w:t>Комплекс зданий, строений, сооружений, а также движимое имущество объекта Усадьба инновационного центра «Сколково» (бывший д/о Полет), расположенного по адресу</w:t>
            </w:r>
            <w:r w:rsidR="009513B1">
              <w:rPr>
                <w:rFonts w:ascii="Times New Roman" w:eastAsia="Calibri" w:hAnsi="Times New Roman" w:cs="Times New Roman"/>
              </w:rPr>
              <w:t>: г. Москва, ул. Луговая, д. 4:</w:t>
            </w:r>
            <w:proofErr w:type="gramEnd"/>
          </w:p>
          <w:p w:rsidR="009513B1" w:rsidRPr="0018474F" w:rsidRDefault="009513B1" w:rsidP="00AC5E52">
            <w:pPr>
              <w:pStyle w:val="a5"/>
              <w:numPr>
                <w:ilvl w:val="0"/>
                <w:numId w:val="28"/>
              </w:numPr>
              <w:spacing w:after="120" w:line="240" w:lineRule="auto"/>
              <w:ind w:left="-108" w:right="-108" w:firstLine="0"/>
              <w:jc w:val="both"/>
              <w:rPr>
                <w:rFonts w:ascii="Times New Roman" w:hAnsi="Times New Roman" w:cs="Times New Roman"/>
              </w:rPr>
            </w:pPr>
            <w:r w:rsidRPr="0018474F">
              <w:rPr>
                <w:rFonts w:ascii="Times New Roman" w:hAnsi="Times New Roman" w:cs="Times New Roman"/>
              </w:rPr>
              <w:t xml:space="preserve">Здание (Административно-хозяйственный Корпус 1) назначение: нежилое, 3-этажный, общей площадью 2 123,2 кв. м, адрес (местонахождение) объекта: г. Москва, тер Сколково инновационного центра, ул. Луговая, д 4; Кадастровый (условный) номер </w:t>
            </w:r>
            <w:r w:rsidRPr="0046598E">
              <w:rPr>
                <w:rFonts w:ascii="Times New Roman" w:hAnsi="Times New Roman" w:cs="Times New Roman"/>
                <w:bCs/>
              </w:rPr>
              <w:t>77:15:0020321:397</w:t>
            </w:r>
            <w:r w:rsidRPr="0018474F">
              <w:rPr>
                <w:rFonts w:ascii="Times New Roman" w:hAnsi="Times New Roman" w:cs="Times New Roman"/>
              </w:rPr>
              <w:t xml:space="preserve">; Свидетельство о </w:t>
            </w:r>
            <w:r w:rsidRPr="0018474F">
              <w:rPr>
                <w:rFonts w:ascii="Times New Roman" w:hAnsi="Times New Roman" w:cs="Times New Roman"/>
              </w:rPr>
              <w:lastRenderedPageBreak/>
              <w:t>государственной регистрации права собственности на объект недвижимого имущества от 22.08.2014г. № 77-АР 703269.</w:t>
            </w:r>
          </w:p>
          <w:p w:rsidR="009513B1" w:rsidRPr="0018474F" w:rsidRDefault="009513B1" w:rsidP="00AC5E52">
            <w:pPr>
              <w:pStyle w:val="a5"/>
              <w:numPr>
                <w:ilvl w:val="0"/>
                <w:numId w:val="28"/>
              </w:numPr>
              <w:spacing w:after="120" w:line="240" w:lineRule="auto"/>
              <w:ind w:left="-108" w:right="-108" w:firstLine="0"/>
              <w:jc w:val="both"/>
              <w:rPr>
                <w:rFonts w:ascii="Times New Roman" w:hAnsi="Times New Roman" w:cs="Times New Roman"/>
              </w:rPr>
            </w:pPr>
            <w:r w:rsidRPr="0018474F">
              <w:rPr>
                <w:rFonts w:ascii="Times New Roman" w:hAnsi="Times New Roman" w:cs="Times New Roman"/>
              </w:rPr>
              <w:t xml:space="preserve">Здание (Административно-хозяйственный Корпус 2) назначение: нежилое, 3-этажный, общей площадью 2 267,3 кв. м, адрес (местонахождение) объекта: г. Москва, тер Сколково инновационного центра, </w:t>
            </w:r>
            <w:proofErr w:type="spellStart"/>
            <w:proofErr w:type="gramStart"/>
            <w:r w:rsidRPr="0018474F">
              <w:rPr>
                <w:rFonts w:ascii="Times New Roman" w:hAnsi="Times New Roman" w:cs="Times New Roman"/>
              </w:rPr>
              <w:t>ул</w:t>
            </w:r>
            <w:proofErr w:type="spellEnd"/>
            <w:proofErr w:type="gramEnd"/>
            <w:r w:rsidRPr="0018474F">
              <w:rPr>
                <w:rFonts w:ascii="Times New Roman" w:hAnsi="Times New Roman" w:cs="Times New Roman"/>
              </w:rPr>
              <w:t xml:space="preserve"> Луговая, д 4, корп. 2, Кадастровый (условный) номер </w:t>
            </w:r>
            <w:r w:rsidRPr="0046598E">
              <w:rPr>
                <w:rFonts w:ascii="Times New Roman" w:hAnsi="Times New Roman" w:cs="Times New Roman"/>
                <w:bCs/>
              </w:rPr>
              <w:t>77:15:0020321:397</w:t>
            </w:r>
            <w:r w:rsidRPr="0018474F">
              <w:rPr>
                <w:rFonts w:ascii="Times New Roman" w:hAnsi="Times New Roman" w:cs="Times New Roman"/>
              </w:rPr>
              <w:t>; Свидетельство о государственной регистрации права собственности на объект недвижимого имущества от 22.08.2014г. на бланке № 77-АР 703272.</w:t>
            </w:r>
          </w:p>
          <w:p w:rsidR="009513B1" w:rsidRPr="0018474F" w:rsidRDefault="009513B1" w:rsidP="00AC5E52">
            <w:pPr>
              <w:pStyle w:val="a5"/>
              <w:numPr>
                <w:ilvl w:val="0"/>
                <w:numId w:val="28"/>
              </w:numPr>
              <w:spacing w:after="120" w:line="240" w:lineRule="auto"/>
              <w:ind w:left="-108" w:right="-108" w:firstLine="0"/>
              <w:jc w:val="both"/>
              <w:rPr>
                <w:rFonts w:ascii="Times New Roman" w:hAnsi="Times New Roman" w:cs="Times New Roman"/>
              </w:rPr>
            </w:pPr>
            <w:r w:rsidRPr="0018474F">
              <w:rPr>
                <w:rFonts w:ascii="Times New Roman" w:hAnsi="Times New Roman" w:cs="Times New Roman"/>
              </w:rPr>
              <w:t xml:space="preserve">Здание (Административно-хозяйственный Корпус 3) назначение: нежилое, 2-этажный, общей площадью 585,2 кв. м, адрес (местонахождение) объекта: г. Москва, тер Сколково инновационного центра, </w:t>
            </w:r>
            <w:proofErr w:type="spellStart"/>
            <w:proofErr w:type="gramStart"/>
            <w:r w:rsidRPr="0018474F">
              <w:rPr>
                <w:rFonts w:ascii="Times New Roman" w:hAnsi="Times New Roman" w:cs="Times New Roman"/>
              </w:rPr>
              <w:t>ул</w:t>
            </w:r>
            <w:proofErr w:type="spellEnd"/>
            <w:proofErr w:type="gramEnd"/>
            <w:r w:rsidRPr="0018474F">
              <w:rPr>
                <w:rFonts w:ascii="Times New Roman" w:hAnsi="Times New Roman" w:cs="Times New Roman"/>
              </w:rPr>
              <w:t xml:space="preserve"> Луговая, д 4, корп. 3, Кадастровый (условный) номер </w:t>
            </w:r>
            <w:r w:rsidRPr="0046598E">
              <w:rPr>
                <w:rFonts w:ascii="Times New Roman" w:hAnsi="Times New Roman" w:cs="Times New Roman"/>
                <w:bCs/>
              </w:rPr>
              <w:t>77:15:0020321:397</w:t>
            </w:r>
            <w:r w:rsidRPr="0018474F">
              <w:rPr>
                <w:rFonts w:ascii="Times New Roman" w:hAnsi="Times New Roman" w:cs="Times New Roman"/>
              </w:rPr>
              <w:t>; Свидетельство о государственной регистрации права собственности на объект недвижимого имущества от 22.08.2014г. на бланке № 77-АР 703270.</w:t>
            </w:r>
          </w:p>
          <w:p w:rsidR="009513B1" w:rsidRPr="0018474F" w:rsidRDefault="009513B1" w:rsidP="00AC5E52">
            <w:pPr>
              <w:pStyle w:val="a5"/>
              <w:numPr>
                <w:ilvl w:val="0"/>
                <w:numId w:val="28"/>
              </w:numPr>
              <w:spacing w:after="120" w:line="240" w:lineRule="auto"/>
              <w:ind w:left="-108" w:right="-108" w:firstLine="0"/>
              <w:jc w:val="both"/>
              <w:rPr>
                <w:rFonts w:ascii="Times New Roman" w:hAnsi="Times New Roman" w:cs="Times New Roman"/>
              </w:rPr>
            </w:pPr>
            <w:r w:rsidRPr="0018474F">
              <w:rPr>
                <w:rFonts w:ascii="Times New Roman" w:hAnsi="Times New Roman" w:cs="Times New Roman"/>
              </w:rPr>
              <w:t xml:space="preserve">Здание (Административно-хозяйственный Корпус 5) назначение: нежилое, 3-этажный, общей площадью 1 088,1 кв. м, адрес (местонахождение) объекта: г. Москва, тер Сколково инновационного центра, </w:t>
            </w:r>
            <w:proofErr w:type="spellStart"/>
            <w:proofErr w:type="gramStart"/>
            <w:r w:rsidRPr="0018474F">
              <w:rPr>
                <w:rFonts w:ascii="Times New Roman" w:hAnsi="Times New Roman" w:cs="Times New Roman"/>
              </w:rPr>
              <w:t>ул</w:t>
            </w:r>
            <w:proofErr w:type="spellEnd"/>
            <w:proofErr w:type="gramEnd"/>
            <w:r w:rsidRPr="0018474F">
              <w:rPr>
                <w:rFonts w:ascii="Times New Roman" w:hAnsi="Times New Roman" w:cs="Times New Roman"/>
              </w:rPr>
              <w:t xml:space="preserve"> Луговая, д 4, корп. 5, Кадастровый (условный) номер </w:t>
            </w:r>
            <w:r w:rsidRPr="0046598E">
              <w:rPr>
                <w:rFonts w:ascii="Times New Roman" w:hAnsi="Times New Roman" w:cs="Times New Roman"/>
                <w:bCs/>
              </w:rPr>
              <w:t>77:15:0020321:397</w:t>
            </w:r>
            <w:r w:rsidRPr="0018474F">
              <w:rPr>
                <w:rFonts w:ascii="Times New Roman" w:hAnsi="Times New Roman" w:cs="Times New Roman"/>
              </w:rPr>
              <w:t>; Свидетельство о государственной регистрации права собственности на объект недвижимого имущества от 22.08.2014г. на бланке № 77-АР 703271.</w:t>
            </w:r>
          </w:p>
          <w:p w:rsidR="009513B1" w:rsidRPr="0018474F" w:rsidRDefault="009513B1" w:rsidP="00AC5E52">
            <w:pPr>
              <w:pStyle w:val="a5"/>
              <w:numPr>
                <w:ilvl w:val="0"/>
                <w:numId w:val="28"/>
              </w:numPr>
              <w:spacing w:after="120" w:line="240" w:lineRule="auto"/>
              <w:ind w:left="-108" w:right="-108" w:firstLine="0"/>
              <w:jc w:val="both"/>
              <w:rPr>
                <w:rFonts w:ascii="Times New Roman" w:hAnsi="Times New Roman" w:cs="Times New Roman"/>
              </w:rPr>
            </w:pPr>
            <w:r w:rsidRPr="0018474F">
              <w:rPr>
                <w:rFonts w:ascii="Times New Roman" w:hAnsi="Times New Roman" w:cs="Times New Roman"/>
              </w:rPr>
              <w:t xml:space="preserve">Здание (Административно-бытовое здание, Строение 1 «Коттедж №1»), назначение: нежилое; 2-этажный, общая площадь 185,7 кв. м, адрес (местонахождение) объекта: г. Москва, тер Сколково инновационного центра, </w:t>
            </w:r>
            <w:proofErr w:type="spellStart"/>
            <w:proofErr w:type="gramStart"/>
            <w:r w:rsidRPr="0018474F">
              <w:rPr>
                <w:rFonts w:ascii="Times New Roman" w:hAnsi="Times New Roman" w:cs="Times New Roman"/>
              </w:rPr>
              <w:t>ул</w:t>
            </w:r>
            <w:proofErr w:type="spellEnd"/>
            <w:proofErr w:type="gramEnd"/>
            <w:r w:rsidRPr="0018474F">
              <w:rPr>
                <w:rFonts w:ascii="Times New Roman" w:hAnsi="Times New Roman" w:cs="Times New Roman"/>
              </w:rPr>
              <w:t xml:space="preserve"> Луговая, д 4, строен. 1, Кадастровый (условный) номер </w:t>
            </w:r>
            <w:r w:rsidRPr="0046598E">
              <w:rPr>
                <w:rFonts w:ascii="Times New Roman" w:hAnsi="Times New Roman" w:cs="Times New Roman"/>
              </w:rPr>
              <w:t>77:15:0020321:399</w:t>
            </w:r>
            <w:r w:rsidRPr="0018474F">
              <w:rPr>
                <w:rFonts w:ascii="Times New Roman" w:hAnsi="Times New Roman" w:cs="Times New Roman"/>
              </w:rPr>
              <w:t>; Свидетельство о государственной регистрации права собственности на объект недвижимого имущества от 07.10.2014г. на бланке № 77-АР 703488.</w:t>
            </w:r>
          </w:p>
          <w:p w:rsidR="009513B1" w:rsidRPr="0018474F" w:rsidRDefault="009513B1" w:rsidP="00AC5E52">
            <w:pPr>
              <w:pStyle w:val="a5"/>
              <w:numPr>
                <w:ilvl w:val="0"/>
                <w:numId w:val="28"/>
              </w:numPr>
              <w:spacing w:after="120" w:line="240" w:lineRule="auto"/>
              <w:ind w:left="-108" w:right="-108" w:firstLine="0"/>
              <w:jc w:val="both"/>
              <w:rPr>
                <w:rFonts w:ascii="Times New Roman" w:hAnsi="Times New Roman" w:cs="Times New Roman"/>
              </w:rPr>
            </w:pPr>
            <w:r w:rsidRPr="0018474F">
              <w:rPr>
                <w:rFonts w:ascii="Times New Roman" w:hAnsi="Times New Roman" w:cs="Times New Roman"/>
              </w:rPr>
              <w:t xml:space="preserve">Здание (Административно-бытовое здание, Строение 2 «Коттедж №2»), назначение: нежилое; 2-этажный, общая площадь 185,6 кв. м, адрес (местонахождение) объекта: г. Москва, тер Сколково инновационного центра, </w:t>
            </w:r>
            <w:proofErr w:type="spellStart"/>
            <w:proofErr w:type="gramStart"/>
            <w:r w:rsidRPr="0018474F">
              <w:rPr>
                <w:rFonts w:ascii="Times New Roman" w:hAnsi="Times New Roman" w:cs="Times New Roman"/>
              </w:rPr>
              <w:t>ул</w:t>
            </w:r>
            <w:proofErr w:type="spellEnd"/>
            <w:proofErr w:type="gramEnd"/>
            <w:r w:rsidRPr="0018474F">
              <w:rPr>
                <w:rFonts w:ascii="Times New Roman" w:hAnsi="Times New Roman" w:cs="Times New Roman"/>
              </w:rPr>
              <w:t xml:space="preserve"> Луговая, д 4, строен. 2, Кадастровый (условный) номер </w:t>
            </w:r>
            <w:r w:rsidRPr="0046598E">
              <w:rPr>
                <w:rFonts w:ascii="Times New Roman" w:hAnsi="Times New Roman" w:cs="Times New Roman"/>
              </w:rPr>
              <w:t>77:15:0020321:401</w:t>
            </w:r>
            <w:r w:rsidRPr="0018474F">
              <w:rPr>
                <w:rFonts w:ascii="Times New Roman" w:hAnsi="Times New Roman" w:cs="Times New Roman"/>
              </w:rPr>
              <w:t>; Свидетельство о государственной регистрации права собственности на объект недвижимого имущества от 07.10.2014г. на бланке № 77-АР 703487.</w:t>
            </w:r>
          </w:p>
          <w:p w:rsidR="009513B1" w:rsidRPr="0018474F" w:rsidRDefault="009513B1" w:rsidP="00AC5E52">
            <w:pPr>
              <w:pStyle w:val="a5"/>
              <w:numPr>
                <w:ilvl w:val="0"/>
                <w:numId w:val="28"/>
              </w:numPr>
              <w:spacing w:after="120" w:line="240" w:lineRule="auto"/>
              <w:ind w:left="-108" w:right="-108" w:firstLine="0"/>
              <w:jc w:val="both"/>
              <w:rPr>
                <w:rFonts w:ascii="Times New Roman" w:hAnsi="Times New Roman" w:cs="Times New Roman"/>
              </w:rPr>
            </w:pPr>
            <w:proofErr w:type="gramStart"/>
            <w:r w:rsidRPr="0018474F">
              <w:rPr>
                <w:rFonts w:ascii="Times New Roman" w:hAnsi="Times New Roman" w:cs="Times New Roman"/>
              </w:rPr>
              <w:t xml:space="preserve">Здание (Административно-бытовое здание, Строение 3 « Коттедж №3»), назначение: нежилое; 2-этажный, общая площадь 186 кв. м, адрес (местонахождение) объекта: г. Москва, тер Сколково инновационного центра, ул. Луговая, д 4, строен 3, Кадастровый (условный) номер </w:t>
            </w:r>
            <w:r w:rsidRPr="0046598E">
              <w:rPr>
                <w:rFonts w:ascii="Times New Roman" w:hAnsi="Times New Roman" w:cs="Times New Roman"/>
              </w:rPr>
              <w:t>77:15:0020321:400</w:t>
            </w:r>
            <w:r w:rsidRPr="0018474F">
              <w:rPr>
                <w:rFonts w:ascii="Times New Roman" w:hAnsi="Times New Roman" w:cs="Times New Roman"/>
              </w:rPr>
              <w:t>; Свидетельство о государственной регистрации права собственности на объект недвижимого имущества от 07.10.2014г. на бланке № 77-АР 703486.</w:t>
            </w:r>
            <w:proofErr w:type="gramEnd"/>
          </w:p>
          <w:p w:rsidR="009513B1" w:rsidRPr="0018474F" w:rsidRDefault="009513B1" w:rsidP="00AC5E52">
            <w:pPr>
              <w:pStyle w:val="a5"/>
              <w:numPr>
                <w:ilvl w:val="0"/>
                <w:numId w:val="28"/>
              </w:numPr>
              <w:spacing w:after="120" w:line="240" w:lineRule="auto"/>
              <w:ind w:left="-108" w:right="-108" w:firstLine="0"/>
              <w:jc w:val="both"/>
              <w:rPr>
                <w:rFonts w:ascii="Times New Roman" w:hAnsi="Times New Roman" w:cs="Times New Roman"/>
              </w:rPr>
            </w:pPr>
            <w:proofErr w:type="gramStart"/>
            <w:r w:rsidRPr="0018474F">
              <w:rPr>
                <w:rFonts w:ascii="Times New Roman" w:hAnsi="Times New Roman" w:cs="Times New Roman"/>
              </w:rPr>
              <w:t xml:space="preserve">Здание (Административно-бытовое здание, Строение 4 «Коттедж №4»), назначение: нежилое; 2-этажный, общая площадь 185,9 кв. м, адрес (местонахождение) объекта: г. Москва, тер Сколково инновационного центра, ул. Луговая, д. 4, строен. 4, Кадастровый (условный) номер </w:t>
            </w:r>
            <w:r w:rsidRPr="0046598E">
              <w:rPr>
                <w:rFonts w:ascii="Times New Roman" w:hAnsi="Times New Roman" w:cs="Times New Roman"/>
              </w:rPr>
              <w:t>77:15:0020321:402</w:t>
            </w:r>
            <w:r w:rsidRPr="0018474F">
              <w:rPr>
                <w:rFonts w:ascii="Times New Roman" w:hAnsi="Times New Roman" w:cs="Times New Roman"/>
              </w:rPr>
              <w:t>; Свидетельство о государственной регистрации права собственности на объект недвижимого имущества от 07.10.2014г. на бланке № 77-АР 703492.</w:t>
            </w:r>
            <w:proofErr w:type="gramEnd"/>
          </w:p>
          <w:p w:rsidR="009513B1" w:rsidRPr="0018474F" w:rsidRDefault="009513B1" w:rsidP="00AC5E52">
            <w:pPr>
              <w:pStyle w:val="a5"/>
              <w:numPr>
                <w:ilvl w:val="0"/>
                <w:numId w:val="28"/>
              </w:numPr>
              <w:spacing w:after="120" w:line="240" w:lineRule="auto"/>
              <w:ind w:left="-108" w:right="-108" w:firstLine="0"/>
              <w:jc w:val="both"/>
              <w:rPr>
                <w:rFonts w:ascii="Times New Roman" w:hAnsi="Times New Roman" w:cs="Times New Roman"/>
              </w:rPr>
            </w:pPr>
            <w:proofErr w:type="gramStart"/>
            <w:r w:rsidRPr="0018474F">
              <w:rPr>
                <w:rFonts w:ascii="Times New Roman" w:hAnsi="Times New Roman" w:cs="Times New Roman"/>
              </w:rPr>
              <w:t xml:space="preserve">Здание (Административно-бытовое здание, Строение 5 «Коттедж №5»), назначение: нежилое; 2-этажный, общая площадь 185,4 кв. м, адрес (местонахождение) объекта: г. Москва, тер Сколково инновационного центра, ул. Луговая, д. 4, строен. 5, Кадастровый (условный) номер </w:t>
            </w:r>
            <w:r w:rsidRPr="0046598E">
              <w:rPr>
                <w:rFonts w:ascii="Times New Roman" w:hAnsi="Times New Roman" w:cs="Times New Roman"/>
              </w:rPr>
              <w:t>77:15:0020321:398</w:t>
            </w:r>
            <w:r w:rsidRPr="0018474F">
              <w:rPr>
                <w:rFonts w:ascii="Times New Roman" w:hAnsi="Times New Roman" w:cs="Times New Roman"/>
              </w:rPr>
              <w:t>; Свидетельство о государственной регистрации права собственности на объект недвижимого имущества от 07.10.2014г. на бланке № 77-АР 703490.</w:t>
            </w:r>
            <w:proofErr w:type="gramEnd"/>
          </w:p>
          <w:p w:rsidR="009513B1" w:rsidRPr="0018474F" w:rsidRDefault="009513B1" w:rsidP="00AC5E52">
            <w:pPr>
              <w:pStyle w:val="a5"/>
              <w:numPr>
                <w:ilvl w:val="0"/>
                <w:numId w:val="28"/>
              </w:numPr>
              <w:spacing w:after="120" w:line="240" w:lineRule="auto"/>
              <w:ind w:left="-108" w:right="-108" w:firstLine="0"/>
              <w:jc w:val="both"/>
              <w:rPr>
                <w:rFonts w:ascii="Times New Roman" w:hAnsi="Times New Roman" w:cs="Times New Roman"/>
              </w:rPr>
            </w:pPr>
            <w:proofErr w:type="gramStart"/>
            <w:r w:rsidRPr="0018474F">
              <w:rPr>
                <w:rFonts w:ascii="Times New Roman" w:hAnsi="Times New Roman" w:cs="Times New Roman"/>
              </w:rPr>
              <w:t xml:space="preserve">Здание (Административно-бытовое здание, Строение 6 «Коттедж №6»), назначение: нежилое; 2-этажный, общая площадь 249,1 кв. м, адрес (местонахождение) объекта: г. Москва, тер Сколково инновационного центра, ул. Луговая, д. 4, строен. 6, Кадастровый (условный) номер </w:t>
            </w:r>
            <w:r w:rsidRPr="0046598E">
              <w:rPr>
                <w:rFonts w:ascii="Times New Roman" w:hAnsi="Times New Roman" w:cs="Times New Roman"/>
              </w:rPr>
              <w:t>77:15:0020321:397</w:t>
            </w:r>
            <w:r w:rsidRPr="0018474F">
              <w:rPr>
                <w:rFonts w:ascii="Times New Roman" w:hAnsi="Times New Roman" w:cs="Times New Roman"/>
              </w:rPr>
              <w:t>; Свидетельство о государственной регистрации права собственности на объект недвижимого имущества от 07.10.2014г. на бланке № 77-АР 703489.</w:t>
            </w:r>
            <w:proofErr w:type="gramEnd"/>
          </w:p>
          <w:p w:rsidR="009513B1" w:rsidRPr="0018474F" w:rsidRDefault="009513B1" w:rsidP="00AC5E52">
            <w:pPr>
              <w:pStyle w:val="a5"/>
              <w:numPr>
                <w:ilvl w:val="0"/>
                <w:numId w:val="28"/>
              </w:numPr>
              <w:spacing w:after="120" w:line="240" w:lineRule="auto"/>
              <w:ind w:left="-108" w:right="-108" w:firstLine="0"/>
              <w:jc w:val="both"/>
              <w:rPr>
                <w:rFonts w:ascii="Times New Roman" w:hAnsi="Times New Roman" w:cs="Times New Roman"/>
              </w:rPr>
            </w:pPr>
            <w:proofErr w:type="gramStart"/>
            <w:r w:rsidRPr="0018474F">
              <w:rPr>
                <w:rFonts w:ascii="Times New Roman" w:hAnsi="Times New Roman" w:cs="Times New Roman"/>
              </w:rPr>
              <w:t xml:space="preserve">Здание (Административно-бытовое здание, Строение 7 «Коттедж №7»), назначение: нежилое; 2-этажный, общая площадь 248,8 кв. м, адрес (местонахождение) объекта: г. Москва, тер Сколково инновационного центра, ул. Луговая, д. 4, строен. 7, Кадастровый (условный) номер </w:t>
            </w:r>
            <w:r w:rsidRPr="0046598E">
              <w:rPr>
                <w:rFonts w:ascii="Times New Roman" w:hAnsi="Times New Roman" w:cs="Times New Roman"/>
              </w:rPr>
              <w:t>77:15:0020321:397</w:t>
            </w:r>
            <w:r w:rsidRPr="0018474F">
              <w:rPr>
                <w:rFonts w:ascii="Times New Roman" w:hAnsi="Times New Roman" w:cs="Times New Roman"/>
              </w:rPr>
              <w:t>; Свидетельство о государственной регистрации права собственности на объект недвижимого имущества от 07.10.2014г. на бланке № 77-АР 703491.</w:t>
            </w:r>
            <w:proofErr w:type="gramEnd"/>
          </w:p>
          <w:p w:rsidR="009513B1" w:rsidRPr="0018474F" w:rsidRDefault="009513B1" w:rsidP="00AC5E52">
            <w:pPr>
              <w:pStyle w:val="a5"/>
              <w:numPr>
                <w:ilvl w:val="0"/>
                <w:numId w:val="28"/>
              </w:numPr>
              <w:spacing w:after="120" w:line="240" w:lineRule="auto"/>
              <w:ind w:left="-108" w:right="-108" w:firstLine="0"/>
              <w:jc w:val="both"/>
              <w:rPr>
                <w:rFonts w:ascii="Times New Roman" w:hAnsi="Times New Roman" w:cs="Times New Roman"/>
              </w:rPr>
            </w:pPr>
            <w:proofErr w:type="gramStart"/>
            <w:r w:rsidRPr="0018474F">
              <w:rPr>
                <w:rFonts w:ascii="Times New Roman" w:hAnsi="Times New Roman" w:cs="Times New Roman"/>
              </w:rPr>
              <w:lastRenderedPageBreak/>
              <w:t xml:space="preserve">Здание (Административно-бытовое здание, Строение 8 «Коттедж №8»), назначение: нежилое; 2-этажный, общая площадь 248,6 кв. м, адрес (местонахождение) объекта: г. Москва, тер Сколково инновационного центра, ул. Луговая, д. 4, строен. 8, Кадастровый (условный) номер </w:t>
            </w:r>
            <w:r w:rsidRPr="0046598E">
              <w:rPr>
                <w:rFonts w:ascii="Times New Roman" w:hAnsi="Times New Roman" w:cs="Times New Roman"/>
              </w:rPr>
              <w:t>77:15:0020321:397</w:t>
            </w:r>
            <w:r w:rsidRPr="0018474F">
              <w:rPr>
                <w:rFonts w:ascii="Times New Roman" w:hAnsi="Times New Roman" w:cs="Times New Roman"/>
              </w:rPr>
              <w:t>; Свидетельство о государственной регистрации права собственности на объект недвижимого имущества от 07.10.2014г. на бланке № 77-АР 703493.</w:t>
            </w:r>
            <w:proofErr w:type="gramEnd"/>
          </w:p>
          <w:p w:rsidR="009513B1" w:rsidRPr="0018474F" w:rsidRDefault="009513B1" w:rsidP="00AC5E52">
            <w:pPr>
              <w:pStyle w:val="a5"/>
              <w:numPr>
                <w:ilvl w:val="0"/>
                <w:numId w:val="28"/>
              </w:numPr>
              <w:spacing w:after="120" w:line="240" w:lineRule="auto"/>
              <w:ind w:left="-108" w:right="-108" w:firstLine="0"/>
              <w:jc w:val="both"/>
              <w:rPr>
                <w:rFonts w:ascii="Times New Roman" w:hAnsi="Times New Roman" w:cs="Times New Roman"/>
              </w:rPr>
            </w:pPr>
            <w:proofErr w:type="gramStart"/>
            <w:r w:rsidRPr="0018474F">
              <w:rPr>
                <w:rFonts w:ascii="Times New Roman" w:hAnsi="Times New Roman" w:cs="Times New Roman"/>
              </w:rPr>
              <w:t xml:space="preserve">Здание (Административно-бытовое здание, Строение 9 «Коттедж №9»), назначение: нежилое; 2-этажный, общая площадь 249,1 кв. м, адрес (местонахождение) объекта: г. Москва, тер Сколково инновационного центра, ул. Луговая, д. 4, строен. 9, Кадастровый (условный) номер </w:t>
            </w:r>
            <w:r w:rsidRPr="0046598E">
              <w:rPr>
                <w:rFonts w:ascii="Times New Roman" w:hAnsi="Times New Roman" w:cs="Times New Roman"/>
              </w:rPr>
              <w:t>77:15:0020321:397</w:t>
            </w:r>
            <w:r w:rsidRPr="0018474F">
              <w:rPr>
                <w:rFonts w:ascii="Times New Roman" w:hAnsi="Times New Roman" w:cs="Times New Roman"/>
              </w:rPr>
              <w:t>; Свидетельство о государственной регистрации права собственности на объект недвижимого имущества от 07.10.2014г. на бланке № 77-АР 703485.</w:t>
            </w:r>
            <w:proofErr w:type="gramEnd"/>
          </w:p>
          <w:p w:rsidR="009513B1" w:rsidRPr="0018474F" w:rsidRDefault="009513B1" w:rsidP="00AC5E52">
            <w:pPr>
              <w:pStyle w:val="a5"/>
              <w:numPr>
                <w:ilvl w:val="0"/>
                <w:numId w:val="28"/>
              </w:numPr>
              <w:spacing w:after="120" w:line="240" w:lineRule="auto"/>
              <w:ind w:left="-108" w:right="-108" w:firstLine="0"/>
              <w:jc w:val="both"/>
              <w:rPr>
                <w:rFonts w:ascii="Times New Roman" w:hAnsi="Times New Roman" w:cs="Times New Roman"/>
              </w:rPr>
            </w:pPr>
            <w:proofErr w:type="gramStart"/>
            <w:r w:rsidRPr="0018474F">
              <w:rPr>
                <w:rFonts w:ascii="Times New Roman" w:hAnsi="Times New Roman" w:cs="Times New Roman"/>
              </w:rPr>
              <w:t xml:space="preserve">Здание (Административно-бытовое здание, Строение 10 «Коттедж №10»), назначение: нежилое; 2-этажный, общая площадь 248,7 кв. м, адрес (местонахождение) объекта: г. Москва, тер Сколково инновационного центра, ул. Луговая, д. 4, строен. 10, Кадастровый (условный) номер </w:t>
            </w:r>
            <w:r w:rsidRPr="0046598E">
              <w:rPr>
                <w:rFonts w:ascii="Times New Roman" w:hAnsi="Times New Roman" w:cs="Times New Roman"/>
              </w:rPr>
              <w:t>77:15:0020321:397</w:t>
            </w:r>
            <w:r w:rsidRPr="0018474F">
              <w:rPr>
                <w:rFonts w:ascii="Times New Roman" w:hAnsi="Times New Roman" w:cs="Times New Roman"/>
              </w:rPr>
              <w:t>; Свидетельство о государственной регистрации права собственности на объект недвижимого имущества от 07.10.2014г. на бланке № 77-АР 703484.</w:t>
            </w:r>
            <w:proofErr w:type="gramEnd"/>
          </w:p>
          <w:p w:rsidR="009513B1" w:rsidRPr="0018474F" w:rsidRDefault="009513B1" w:rsidP="00AC5E52">
            <w:pPr>
              <w:pStyle w:val="a5"/>
              <w:numPr>
                <w:ilvl w:val="0"/>
                <w:numId w:val="28"/>
              </w:numPr>
              <w:spacing w:after="120" w:line="240" w:lineRule="auto"/>
              <w:ind w:left="-108" w:right="-108" w:firstLine="0"/>
              <w:jc w:val="both"/>
              <w:rPr>
                <w:rFonts w:ascii="Times New Roman" w:hAnsi="Times New Roman" w:cs="Times New Roman"/>
              </w:rPr>
            </w:pPr>
            <w:proofErr w:type="gramStart"/>
            <w:r w:rsidRPr="0018474F">
              <w:rPr>
                <w:rFonts w:ascii="Times New Roman" w:hAnsi="Times New Roman" w:cs="Times New Roman"/>
              </w:rPr>
              <w:t xml:space="preserve">Здание (Бытовое здание, Строение 11 «Баня»), назначение: нежилое: 1-этажный, общая площадь 183,1 кв. м, адрес (местонахождение) объекта: г. Москва, тер Сколково инновационного центра, ул. Луговая, д. 4, строен. 11, Кадастровый (условный) номер </w:t>
            </w:r>
            <w:r w:rsidRPr="0046598E">
              <w:rPr>
                <w:rFonts w:ascii="Times New Roman" w:hAnsi="Times New Roman" w:cs="Times New Roman"/>
              </w:rPr>
              <w:t>77:15:0020321:397</w:t>
            </w:r>
            <w:r w:rsidRPr="0018474F">
              <w:rPr>
                <w:rFonts w:ascii="Times New Roman" w:hAnsi="Times New Roman" w:cs="Times New Roman"/>
              </w:rPr>
              <w:t xml:space="preserve">; Свидетельство о государственной регистрации права собственности на объект недвижимого имущества от 25.08.2014г. на бланке № 77-АР 700112, </w:t>
            </w:r>
            <w:proofErr w:type="gramEnd"/>
          </w:p>
          <w:p w:rsidR="00C91729" w:rsidRPr="00AC5E52" w:rsidRDefault="00C91729" w:rsidP="009513B1">
            <w:pPr>
              <w:pStyle w:val="a5"/>
              <w:keepNext/>
              <w:tabs>
                <w:tab w:val="left" w:pos="0"/>
              </w:tabs>
              <w:spacing w:after="0" w:line="240" w:lineRule="auto"/>
              <w:ind w:left="-391" w:right="-250" w:firstLine="360"/>
              <w:contextualSpacing/>
              <w:jc w:val="both"/>
              <w:rPr>
                <w:rFonts w:ascii="Times New Roman" w:hAnsi="Times New Roman" w:cs="Times New Roman"/>
              </w:rPr>
            </w:pPr>
          </w:p>
          <w:p w:rsidR="00C91729" w:rsidRPr="009513B1" w:rsidRDefault="00C91729" w:rsidP="009513B1">
            <w:pPr>
              <w:keepNext/>
              <w:tabs>
                <w:tab w:val="left" w:pos="0"/>
              </w:tabs>
              <w:ind w:left="-391" w:right="-250" w:firstLine="360"/>
              <w:contextualSpacing/>
              <w:jc w:val="both"/>
              <w:rPr>
                <w:rFonts w:ascii="Times New Roman" w:eastAsia="Calibri" w:hAnsi="Times New Roman" w:cs="Times New Roman"/>
              </w:rPr>
            </w:pPr>
          </w:p>
        </w:tc>
      </w:tr>
    </w:tbl>
    <w:p w:rsidR="00C91729" w:rsidRPr="009513B1" w:rsidRDefault="00C91729" w:rsidP="009513B1">
      <w:pPr>
        <w:pStyle w:val="a5"/>
        <w:numPr>
          <w:ilvl w:val="1"/>
          <w:numId w:val="25"/>
        </w:numPr>
        <w:autoSpaceDE w:val="0"/>
        <w:autoSpaceDN w:val="0"/>
        <w:adjustRightInd w:val="0"/>
        <w:spacing w:after="120"/>
        <w:ind w:left="0" w:firstLine="360"/>
        <w:outlineLvl w:val="1"/>
        <w:rPr>
          <w:rFonts w:ascii="Times New Roman" w:hAnsi="Times New Roman" w:cs="Times New Roman"/>
          <w:b/>
        </w:rPr>
      </w:pPr>
      <w:r w:rsidRPr="009513B1">
        <w:rPr>
          <w:rFonts w:ascii="Times New Roman" w:hAnsi="Times New Roman" w:cs="Times New Roman"/>
          <w:b/>
        </w:rPr>
        <w:lastRenderedPageBreak/>
        <w:t>Характеристики Объекта</w:t>
      </w:r>
    </w:p>
    <w:p w:rsidR="00C91729" w:rsidRPr="009513B1" w:rsidRDefault="009513B1" w:rsidP="009513B1">
      <w:pPr>
        <w:autoSpaceDE w:val="0"/>
        <w:autoSpaceDN w:val="0"/>
        <w:adjustRightInd w:val="0"/>
        <w:ind w:firstLine="360"/>
        <w:jc w:val="both"/>
        <w:outlineLvl w:val="1"/>
        <w:rPr>
          <w:rFonts w:ascii="Times New Roman" w:hAnsi="Times New Roman" w:cs="Times New Roman"/>
        </w:rPr>
      </w:pPr>
      <w:r w:rsidRPr="009513B1">
        <w:rPr>
          <w:rFonts w:ascii="Times New Roman" w:eastAsia="Calibri" w:hAnsi="Times New Roman" w:cs="Times New Roman"/>
        </w:rPr>
        <w:t>Объектом является - комплекс зданий, строений, сооружений и инженерная инфраструктура, расположенные по адресу: г. Москва, ул. Луговая, д. 4, , общей площадью 129 012 м</w:t>
      </w:r>
      <w:proofErr w:type="gramStart"/>
      <w:r w:rsidRPr="009513B1">
        <w:rPr>
          <w:rFonts w:ascii="Times New Roman" w:eastAsia="Calibri" w:hAnsi="Times New Roman" w:cs="Times New Roman"/>
        </w:rPr>
        <w:t>2</w:t>
      </w:r>
      <w:proofErr w:type="gramEnd"/>
      <w:r w:rsidRPr="009513B1">
        <w:rPr>
          <w:rFonts w:ascii="Times New Roman" w:eastAsia="Calibri" w:hAnsi="Times New Roman" w:cs="Times New Roman"/>
        </w:rPr>
        <w:t>, границы участка указаны в Приложении №1, с расположенным на нем зданиями, строениями, сооружениями и прочими объектами (перечень прочих объектов, входящих в состав Объекта, и их характеристики приведены ниже), оборудование, инженерная инфраструктура и инженерные системы, подлежащие содержанию, сервисн</w:t>
      </w:r>
      <w:r>
        <w:rPr>
          <w:rFonts w:ascii="Times New Roman" w:eastAsia="Calibri" w:hAnsi="Times New Roman" w:cs="Times New Roman"/>
        </w:rPr>
        <w:t>ому и техническому обслуживанию</w:t>
      </w:r>
      <w:r w:rsidR="00C91729" w:rsidRPr="009513B1">
        <w:rPr>
          <w:rFonts w:ascii="Times New Roman" w:eastAsia="Calibri" w:hAnsi="Times New Roman" w:cs="Times New Roman"/>
        </w:rPr>
        <w:t>, согласно Генеральному плану (Приложение №</w:t>
      </w:r>
      <w:r w:rsidR="00C91729" w:rsidRPr="009513B1">
        <w:rPr>
          <w:rFonts w:ascii="Times New Roman" w:hAnsi="Times New Roman" w:cs="Times New Roman"/>
        </w:rPr>
        <w:t xml:space="preserve"> 1).</w:t>
      </w:r>
    </w:p>
    <w:p w:rsidR="00C91729" w:rsidRPr="009513B1" w:rsidRDefault="00C91729" w:rsidP="009513B1">
      <w:pPr>
        <w:pStyle w:val="a5"/>
        <w:numPr>
          <w:ilvl w:val="1"/>
          <w:numId w:val="25"/>
        </w:numPr>
        <w:autoSpaceDE w:val="0"/>
        <w:autoSpaceDN w:val="0"/>
        <w:adjustRightInd w:val="0"/>
        <w:spacing w:after="0" w:line="264" w:lineRule="auto"/>
        <w:ind w:left="0" w:firstLine="360"/>
        <w:jc w:val="both"/>
        <w:outlineLvl w:val="1"/>
        <w:rPr>
          <w:rFonts w:ascii="Times New Roman" w:hAnsi="Times New Roman" w:cs="Times New Roman"/>
          <w:b/>
        </w:rPr>
      </w:pPr>
      <w:r w:rsidRPr="009513B1">
        <w:rPr>
          <w:rFonts w:ascii="Times New Roman" w:hAnsi="Times New Roman" w:cs="Times New Roman"/>
          <w:b/>
        </w:rPr>
        <w:t>Краткий перечень зданий, сооружений:</w:t>
      </w:r>
    </w:p>
    <w:p w:rsidR="00C91729" w:rsidRPr="009513B1" w:rsidRDefault="00C91729" w:rsidP="009513B1">
      <w:pPr>
        <w:pStyle w:val="a5"/>
        <w:numPr>
          <w:ilvl w:val="0"/>
          <w:numId w:val="18"/>
        </w:numPr>
        <w:autoSpaceDE w:val="0"/>
        <w:autoSpaceDN w:val="0"/>
        <w:adjustRightInd w:val="0"/>
        <w:spacing w:after="0" w:line="240" w:lineRule="auto"/>
        <w:ind w:left="0" w:firstLine="360"/>
        <w:contextualSpacing/>
        <w:jc w:val="both"/>
        <w:outlineLvl w:val="1"/>
        <w:rPr>
          <w:rFonts w:ascii="Times New Roman" w:hAnsi="Times New Roman" w:cs="Times New Roman"/>
        </w:rPr>
      </w:pPr>
      <w:r w:rsidRPr="009513B1">
        <w:rPr>
          <w:rFonts w:ascii="Times New Roman" w:hAnsi="Times New Roman" w:cs="Times New Roman"/>
        </w:rPr>
        <w:t>Административно-хозяйственный блок зданий - Корпус 1, Корпус 2, Корпус 3 и Корпус 5;</w:t>
      </w:r>
    </w:p>
    <w:p w:rsidR="00C91729" w:rsidRPr="009513B1" w:rsidRDefault="00C91729" w:rsidP="009513B1">
      <w:pPr>
        <w:pStyle w:val="a5"/>
        <w:numPr>
          <w:ilvl w:val="0"/>
          <w:numId w:val="18"/>
        </w:numPr>
        <w:autoSpaceDE w:val="0"/>
        <w:autoSpaceDN w:val="0"/>
        <w:adjustRightInd w:val="0"/>
        <w:spacing w:after="0" w:line="240" w:lineRule="auto"/>
        <w:ind w:left="0" w:firstLine="360"/>
        <w:contextualSpacing/>
        <w:jc w:val="both"/>
        <w:outlineLvl w:val="1"/>
        <w:rPr>
          <w:rFonts w:ascii="Times New Roman" w:hAnsi="Times New Roman" w:cs="Times New Roman"/>
        </w:rPr>
      </w:pPr>
      <w:r w:rsidRPr="009513B1">
        <w:rPr>
          <w:rFonts w:ascii="Times New Roman" w:hAnsi="Times New Roman" w:cs="Times New Roman"/>
        </w:rPr>
        <w:t>Коттеджная группа (11 строений);</w:t>
      </w:r>
    </w:p>
    <w:p w:rsidR="00C91729" w:rsidRPr="009513B1" w:rsidRDefault="00C91729" w:rsidP="009513B1">
      <w:pPr>
        <w:pStyle w:val="a5"/>
        <w:numPr>
          <w:ilvl w:val="0"/>
          <w:numId w:val="19"/>
        </w:numPr>
        <w:autoSpaceDE w:val="0"/>
        <w:autoSpaceDN w:val="0"/>
        <w:adjustRightInd w:val="0"/>
        <w:spacing w:before="120" w:after="0" w:line="264" w:lineRule="auto"/>
        <w:ind w:left="0" w:firstLine="360"/>
        <w:outlineLvl w:val="1"/>
        <w:rPr>
          <w:rFonts w:ascii="Times New Roman" w:eastAsia="Times New Roman" w:hAnsi="Times New Roman" w:cs="Times New Roman"/>
          <w:b/>
        </w:rPr>
      </w:pPr>
      <w:r w:rsidRPr="009513B1">
        <w:rPr>
          <w:rFonts w:ascii="Times New Roman" w:eastAsia="Times New Roman" w:hAnsi="Times New Roman" w:cs="Times New Roman"/>
          <w:b/>
        </w:rPr>
        <w:t>Административно-хозяйственный блок зданий:</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402"/>
        <w:gridCol w:w="6237"/>
      </w:tblGrid>
      <w:tr w:rsidR="00C91729" w:rsidRPr="00C91729" w:rsidTr="00D82DD8">
        <w:tc>
          <w:tcPr>
            <w:tcW w:w="3402" w:type="dxa"/>
            <w:shd w:val="clear" w:color="auto" w:fill="auto"/>
          </w:tcPr>
          <w:p w:rsidR="00C91729" w:rsidRPr="00C91729" w:rsidRDefault="00C91729" w:rsidP="00D82DD8">
            <w:pPr>
              <w:autoSpaceDE w:val="0"/>
              <w:autoSpaceDN w:val="0"/>
              <w:adjustRightInd w:val="0"/>
              <w:contextualSpacing/>
              <w:jc w:val="center"/>
              <w:outlineLvl w:val="1"/>
              <w:rPr>
                <w:rFonts w:ascii="Times New Roman" w:eastAsia="Calibri" w:hAnsi="Times New Roman" w:cs="Times New Roman"/>
              </w:rPr>
            </w:pPr>
            <w:r>
              <w:rPr>
                <w:rFonts w:ascii="Times New Roman" w:eastAsia="Calibri" w:hAnsi="Times New Roman" w:cs="Times New Roman"/>
              </w:rPr>
              <w:t>П</w:t>
            </w:r>
            <w:r w:rsidRPr="00C91729">
              <w:rPr>
                <w:rFonts w:ascii="Times New Roman" w:eastAsia="Calibri" w:hAnsi="Times New Roman" w:cs="Times New Roman"/>
              </w:rPr>
              <w:t>озиция</w:t>
            </w:r>
          </w:p>
        </w:tc>
        <w:tc>
          <w:tcPr>
            <w:tcW w:w="6237" w:type="dxa"/>
            <w:shd w:val="clear" w:color="auto" w:fill="auto"/>
          </w:tcPr>
          <w:p w:rsidR="00C91729" w:rsidRPr="00C91729" w:rsidRDefault="00C91729" w:rsidP="00D82DD8">
            <w:pPr>
              <w:autoSpaceDE w:val="0"/>
              <w:autoSpaceDN w:val="0"/>
              <w:adjustRightInd w:val="0"/>
              <w:contextualSpacing/>
              <w:jc w:val="center"/>
              <w:outlineLvl w:val="1"/>
              <w:rPr>
                <w:rFonts w:ascii="Times New Roman" w:eastAsia="Calibri" w:hAnsi="Times New Roman" w:cs="Times New Roman"/>
              </w:rPr>
            </w:pPr>
            <w:r w:rsidRPr="00C91729">
              <w:rPr>
                <w:rFonts w:ascii="Times New Roman" w:eastAsia="Calibri" w:hAnsi="Times New Roman" w:cs="Times New Roman"/>
              </w:rPr>
              <w:t>Описание</w:t>
            </w:r>
          </w:p>
        </w:tc>
      </w:tr>
      <w:tr w:rsidR="00C91729" w:rsidRPr="00C91729" w:rsidTr="00D82DD8">
        <w:tc>
          <w:tcPr>
            <w:tcW w:w="3402"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Функциональное назначение</w:t>
            </w:r>
          </w:p>
        </w:tc>
        <w:tc>
          <w:tcPr>
            <w:tcW w:w="6237"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Офисы</w:t>
            </w:r>
          </w:p>
        </w:tc>
      </w:tr>
      <w:tr w:rsidR="00C91729" w:rsidRPr="00C91729" w:rsidTr="00D82DD8">
        <w:tc>
          <w:tcPr>
            <w:tcW w:w="3402" w:type="dxa"/>
            <w:shd w:val="clear" w:color="auto" w:fill="auto"/>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Режим работы</w:t>
            </w:r>
          </w:p>
        </w:tc>
        <w:tc>
          <w:tcPr>
            <w:tcW w:w="6237" w:type="dxa"/>
            <w:shd w:val="clear" w:color="auto" w:fill="auto"/>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8.00 – 20.00</w:t>
            </w:r>
          </w:p>
        </w:tc>
      </w:tr>
      <w:tr w:rsidR="00C91729" w:rsidRPr="00C91729" w:rsidTr="00D82DD8">
        <w:tc>
          <w:tcPr>
            <w:tcW w:w="3402" w:type="dxa"/>
            <w:shd w:val="clear" w:color="auto" w:fill="auto"/>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Кол-во сотрудников</w:t>
            </w:r>
          </w:p>
        </w:tc>
        <w:tc>
          <w:tcPr>
            <w:tcW w:w="6237" w:type="dxa"/>
            <w:shd w:val="clear" w:color="auto" w:fill="auto"/>
          </w:tcPr>
          <w:p w:rsidR="00C91729" w:rsidRPr="00C91729" w:rsidRDefault="00C91729" w:rsidP="00D82DD8">
            <w:pPr>
              <w:rPr>
                <w:rFonts w:ascii="Times New Roman" w:eastAsia="Calibri" w:hAnsi="Times New Roman" w:cs="Times New Roman"/>
              </w:rPr>
            </w:pPr>
            <w:r w:rsidRPr="009513B1">
              <w:rPr>
                <w:rFonts w:ascii="Times New Roman" w:eastAsia="Calibri" w:hAnsi="Times New Roman" w:cs="Times New Roman"/>
              </w:rPr>
              <w:t>375</w:t>
            </w:r>
          </w:p>
        </w:tc>
      </w:tr>
      <w:tr w:rsidR="00C91729" w:rsidRPr="00C91729" w:rsidTr="00D82DD8">
        <w:tc>
          <w:tcPr>
            <w:tcW w:w="3402" w:type="dxa"/>
            <w:shd w:val="clear" w:color="auto" w:fill="auto"/>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Кол-во корпусов</w:t>
            </w:r>
          </w:p>
        </w:tc>
        <w:tc>
          <w:tcPr>
            <w:tcW w:w="6237" w:type="dxa"/>
            <w:shd w:val="clear" w:color="auto" w:fill="auto"/>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4 корпуса (корпус 1, корпус 2, корпус 3 и  корпус 5)</w:t>
            </w:r>
          </w:p>
        </w:tc>
      </w:tr>
      <w:tr w:rsidR="00C91729" w:rsidRPr="00C91729" w:rsidTr="00D82DD8">
        <w:tc>
          <w:tcPr>
            <w:tcW w:w="3402"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Год ввода в эксплуатацию, реконструкция</w:t>
            </w:r>
          </w:p>
        </w:tc>
        <w:tc>
          <w:tcPr>
            <w:tcW w:w="6237"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Корпус 1: ввод  – 1976 г, реконструкция – 2011 г.</w:t>
            </w:r>
          </w:p>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Корпус 2: ввод  – 1970 г, реконструкция – 2011 г.</w:t>
            </w:r>
          </w:p>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Корпус 3: ввод  – 1954 г, реконструкция – 2011 г.</w:t>
            </w:r>
          </w:p>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Корпус 5: ввод – 1974 г., реконструкция – 2013 г.</w:t>
            </w:r>
          </w:p>
        </w:tc>
      </w:tr>
      <w:tr w:rsidR="00C91729" w:rsidRPr="00C91729" w:rsidTr="00D82DD8">
        <w:tc>
          <w:tcPr>
            <w:tcW w:w="3402"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 xml:space="preserve">Этажность; </w:t>
            </w:r>
          </w:p>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 xml:space="preserve">общая площадь без учета балконов, открытого перехода между корпусами 1 и 2, козырька </w:t>
            </w:r>
            <w:r w:rsidRPr="00C91729">
              <w:rPr>
                <w:rFonts w:ascii="Times New Roman" w:eastAsia="Calibri" w:hAnsi="Times New Roman" w:cs="Times New Roman"/>
              </w:rPr>
              <w:lastRenderedPageBreak/>
              <w:t>корпуса 2</w:t>
            </w:r>
          </w:p>
        </w:tc>
        <w:tc>
          <w:tcPr>
            <w:tcW w:w="6237"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lastRenderedPageBreak/>
              <w:t xml:space="preserve">Корпус №1 – 2 надземных этажа, 1 цокольный этаж; 2123,20 </w:t>
            </w:r>
            <w:proofErr w:type="spellStart"/>
            <w:r w:rsidRPr="00C91729">
              <w:rPr>
                <w:rFonts w:ascii="Times New Roman" w:eastAsia="Calibri" w:hAnsi="Times New Roman" w:cs="Times New Roman"/>
              </w:rPr>
              <w:t>кв.м</w:t>
            </w:r>
            <w:proofErr w:type="spellEnd"/>
            <w:r w:rsidRPr="00C91729">
              <w:rPr>
                <w:rFonts w:ascii="Times New Roman" w:eastAsia="Calibri" w:hAnsi="Times New Roman" w:cs="Times New Roman"/>
              </w:rPr>
              <w:t>.</w:t>
            </w:r>
          </w:p>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 xml:space="preserve">Корпус №2 - 2 надземных этажа, 1 цокольный этаж; 2267,30 </w:t>
            </w:r>
            <w:proofErr w:type="spellStart"/>
            <w:r w:rsidRPr="00C91729">
              <w:rPr>
                <w:rFonts w:ascii="Times New Roman" w:eastAsia="Calibri" w:hAnsi="Times New Roman" w:cs="Times New Roman"/>
              </w:rPr>
              <w:t>кв.м</w:t>
            </w:r>
            <w:proofErr w:type="spellEnd"/>
            <w:r w:rsidRPr="00C91729">
              <w:rPr>
                <w:rFonts w:ascii="Times New Roman" w:eastAsia="Calibri" w:hAnsi="Times New Roman" w:cs="Times New Roman"/>
              </w:rPr>
              <w:t>.</w:t>
            </w:r>
          </w:p>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lastRenderedPageBreak/>
              <w:t xml:space="preserve">Корпус №3 - 2 этажа; 585,20 </w:t>
            </w:r>
            <w:proofErr w:type="spellStart"/>
            <w:r w:rsidRPr="00C91729">
              <w:rPr>
                <w:rFonts w:ascii="Times New Roman" w:eastAsia="Calibri" w:hAnsi="Times New Roman" w:cs="Times New Roman"/>
              </w:rPr>
              <w:t>кв.м</w:t>
            </w:r>
            <w:proofErr w:type="spellEnd"/>
            <w:r w:rsidRPr="00C91729">
              <w:rPr>
                <w:rFonts w:ascii="Times New Roman" w:eastAsia="Calibri" w:hAnsi="Times New Roman" w:cs="Times New Roman"/>
              </w:rPr>
              <w:t>.</w:t>
            </w:r>
          </w:p>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 xml:space="preserve">Корпус №5 - 3 этажа; 1088,10 </w:t>
            </w:r>
            <w:proofErr w:type="spellStart"/>
            <w:r w:rsidRPr="00C91729">
              <w:rPr>
                <w:rFonts w:ascii="Times New Roman" w:eastAsia="Calibri" w:hAnsi="Times New Roman" w:cs="Times New Roman"/>
              </w:rPr>
              <w:t>кв.м</w:t>
            </w:r>
            <w:proofErr w:type="spellEnd"/>
            <w:r w:rsidRPr="00C91729">
              <w:rPr>
                <w:rFonts w:ascii="Times New Roman" w:eastAsia="Calibri" w:hAnsi="Times New Roman" w:cs="Times New Roman"/>
              </w:rPr>
              <w:t>.</w:t>
            </w:r>
          </w:p>
        </w:tc>
      </w:tr>
      <w:tr w:rsidR="00C91729" w:rsidRPr="00C91729" w:rsidTr="00D82DD8">
        <w:tc>
          <w:tcPr>
            <w:tcW w:w="3402"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lastRenderedPageBreak/>
              <w:t>Количество входов в здания</w:t>
            </w:r>
          </w:p>
        </w:tc>
        <w:tc>
          <w:tcPr>
            <w:tcW w:w="6237"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 xml:space="preserve">Общее кол-во – 11, в </w:t>
            </w:r>
            <w:proofErr w:type="spellStart"/>
            <w:r w:rsidRPr="00C91729">
              <w:rPr>
                <w:rFonts w:ascii="Times New Roman" w:eastAsia="Calibri" w:hAnsi="Times New Roman" w:cs="Times New Roman"/>
              </w:rPr>
              <w:t>т.ч</w:t>
            </w:r>
            <w:proofErr w:type="spellEnd"/>
            <w:r w:rsidRPr="00C91729">
              <w:rPr>
                <w:rFonts w:ascii="Times New Roman" w:eastAsia="Calibri" w:hAnsi="Times New Roman" w:cs="Times New Roman"/>
              </w:rPr>
              <w:t>.</w:t>
            </w:r>
          </w:p>
          <w:p w:rsidR="00C91729" w:rsidRPr="00C91729" w:rsidRDefault="00C91729" w:rsidP="00C91729">
            <w:pPr>
              <w:numPr>
                <w:ilvl w:val="0"/>
                <w:numId w:val="1"/>
              </w:numPr>
              <w:autoSpaceDE w:val="0"/>
              <w:autoSpaceDN w:val="0"/>
              <w:adjustRightInd w:val="0"/>
              <w:spacing w:after="0" w:line="240" w:lineRule="auto"/>
              <w:ind w:left="714" w:hanging="357"/>
              <w:outlineLvl w:val="1"/>
              <w:rPr>
                <w:rFonts w:ascii="Times New Roman" w:eastAsia="Calibri" w:hAnsi="Times New Roman" w:cs="Times New Roman"/>
              </w:rPr>
            </w:pPr>
            <w:r w:rsidRPr="00C91729">
              <w:rPr>
                <w:rFonts w:ascii="Times New Roman" w:eastAsia="Calibri" w:hAnsi="Times New Roman" w:cs="Times New Roman"/>
              </w:rPr>
              <w:t>Главный вход – 2</w:t>
            </w:r>
          </w:p>
          <w:p w:rsidR="00C91729" w:rsidRPr="00C91729" w:rsidRDefault="00C91729" w:rsidP="00C91729">
            <w:pPr>
              <w:numPr>
                <w:ilvl w:val="0"/>
                <w:numId w:val="1"/>
              </w:numPr>
              <w:autoSpaceDE w:val="0"/>
              <w:autoSpaceDN w:val="0"/>
              <w:adjustRightInd w:val="0"/>
              <w:spacing w:after="0" w:line="240" w:lineRule="auto"/>
              <w:ind w:left="714" w:hanging="357"/>
              <w:outlineLvl w:val="1"/>
              <w:rPr>
                <w:rFonts w:ascii="Times New Roman" w:eastAsia="Calibri" w:hAnsi="Times New Roman" w:cs="Times New Roman"/>
              </w:rPr>
            </w:pPr>
            <w:r w:rsidRPr="00C91729">
              <w:rPr>
                <w:rFonts w:ascii="Times New Roman" w:eastAsia="Calibri" w:hAnsi="Times New Roman" w:cs="Times New Roman"/>
              </w:rPr>
              <w:t>Пожарные выходы – 9</w:t>
            </w:r>
          </w:p>
        </w:tc>
      </w:tr>
      <w:tr w:rsidR="00C91729" w:rsidRPr="00C91729" w:rsidTr="00D82DD8">
        <w:tc>
          <w:tcPr>
            <w:tcW w:w="3402"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Оборудование доступа в здания</w:t>
            </w:r>
          </w:p>
        </w:tc>
        <w:tc>
          <w:tcPr>
            <w:tcW w:w="6237"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 xml:space="preserve">Двери – 12, в </w:t>
            </w:r>
            <w:proofErr w:type="spellStart"/>
            <w:r w:rsidRPr="00C91729">
              <w:rPr>
                <w:rFonts w:ascii="Times New Roman" w:eastAsia="Calibri" w:hAnsi="Times New Roman" w:cs="Times New Roman"/>
              </w:rPr>
              <w:t>т.ч</w:t>
            </w:r>
            <w:proofErr w:type="spellEnd"/>
            <w:r w:rsidRPr="00C91729">
              <w:rPr>
                <w:rFonts w:ascii="Times New Roman" w:eastAsia="Calibri" w:hAnsi="Times New Roman" w:cs="Times New Roman"/>
              </w:rPr>
              <w:t>.</w:t>
            </w:r>
          </w:p>
          <w:p w:rsidR="00C91729" w:rsidRPr="00C91729" w:rsidRDefault="00C91729" w:rsidP="00C91729">
            <w:pPr>
              <w:numPr>
                <w:ilvl w:val="0"/>
                <w:numId w:val="1"/>
              </w:numPr>
              <w:autoSpaceDE w:val="0"/>
              <w:autoSpaceDN w:val="0"/>
              <w:adjustRightInd w:val="0"/>
              <w:spacing w:after="0" w:line="240" w:lineRule="auto"/>
              <w:ind w:left="714" w:hanging="357"/>
              <w:outlineLvl w:val="1"/>
              <w:rPr>
                <w:rFonts w:ascii="Times New Roman" w:eastAsia="Calibri" w:hAnsi="Times New Roman" w:cs="Times New Roman"/>
              </w:rPr>
            </w:pPr>
            <w:r w:rsidRPr="00C91729">
              <w:rPr>
                <w:rFonts w:ascii="Times New Roman" w:eastAsia="Calibri" w:hAnsi="Times New Roman" w:cs="Times New Roman"/>
              </w:rPr>
              <w:t>Механические двери – 10</w:t>
            </w:r>
          </w:p>
          <w:p w:rsidR="00C91729" w:rsidRPr="00C91729" w:rsidRDefault="00C91729" w:rsidP="00C91729">
            <w:pPr>
              <w:numPr>
                <w:ilvl w:val="0"/>
                <w:numId w:val="1"/>
              </w:numPr>
              <w:autoSpaceDE w:val="0"/>
              <w:autoSpaceDN w:val="0"/>
              <w:adjustRightInd w:val="0"/>
              <w:spacing w:after="0" w:line="240" w:lineRule="auto"/>
              <w:ind w:left="714" w:hanging="357"/>
              <w:outlineLvl w:val="1"/>
              <w:rPr>
                <w:rFonts w:ascii="Times New Roman" w:eastAsia="Calibri" w:hAnsi="Times New Roman" w:cs="Times New Roman"/>
              </w:rPr>
            </w:pPr>
            <w:r w:rsidRPr="00C91729">
              <w:rPr>
                <w:rFonts w:ascii="Times New Roman" w:eastAsia="Calibri" w:hAnsi="Times New Roman" w:cs="Times New Roman"/>
              </w:rPr>
              <w:t>Автоматические (раздвижные) –2</w:t>
            </w:r>
          </w:p>
        </w:tc>
      </w:tr>
      <w:tr w:rsidR="00C91729" w:rsidRPr="00C91729" w:rsidTr="00D82DD8">
        <w:trPr>
          <w:trHeight w:val="300"/>
        </w:trPr>
        <w:tc>
          <w:tcPr>
            <w:tcW w:w="3402"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Остекление</w:t>
            </w:r>
          </w:p>
        </w:tc>
        <w:tc>
          <w:tcPr>
            <w:tcW w:w="6237"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 xml:space="preserve">Стеклопакеты в оконных проемах и витражах – 1290,56 </w:t>
            </w:r>
            <w:proofErr w:type="spellStart"/>
            <w:r w:rsidRPr="00C91729">
              <w:rPr>
                <w:rFonts w:ascii="Times New Roman" w:eastAsia="Calibri" w:hAnsi="Times New Roman" w:cs="Times New Roman"/>
              </w:rPr>
              <w:t>кв.м</w:t>
            </w:r>
            <w:proofErr w:type="spellEnd"/>
            <w:r w:rsidRPr="00C91729">
              <w:rPr>
                <w:rFonts w:ascii="Times New Roman" w:eastAsia="Calibri" w:hAnsi="Times New Roman" w:cs="Times New Roman"/>
              </w:rPr>
              <w:t>.</w:t>
            </w:r>
          </w:p>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 xml:space="preserve"> - окна оборудованы тканевыми вертикальными жалюзи;</w:t>
            </w:r>
          </w:p>
        </w:tc>
      </w:tr>
      <w:tr w:rsidR="00C91729" w:rsidRPr="00C91729" w:rsidTr="00D82DD8">
        <w:tc>
          <w:tcPr>
            <w:tcW w:w="3402"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Фасад</w:t>
            </w:r>
          </w:p>
        </w:tc>
        <w:tc>
          <w:tcPr>
            <w:tcW w:w="6237" w:type="dxa"/>
            <w:shd w:val="clear" w:color="auto" w:fill="auto"/>
          </w:tcPr>
          <w:p w:rsidR="00C91729" w:rsidRPr="00C91729" w:rsidRDefault="00C91729" w:rsidP="00D82DD8">
            <w:pPr>
              <w:autoSpaceDE w:val="0"/>
              <w:autoSpaceDN w:val="0"/>
              <w:adjustRightInd w:val="0"/>
              <w:outlineLvl w:val="1"/>
              <w:rPr>
                <w:rFonts w:ascii="Times New Roman" w:eastAsia="Calibri" w:hAnsi="Times New Roman" w:cs="Times New Roman"/>
              </w:rPr>
            </w:pPr>
            <w:r w:rsidRPr="00C91729">
              <w:rPr>
                <w:rFonts w:ascii="Times New Roman" w:eastAsia="Calibri" w:hAnsi="Times New Roman" w:cs="Times New Roman"/>
              </w:rPr>
              <w:t>Вентилируемый, навесной из металлических листов</w:t>
            </w:r>
          </w:p>
        </w:tc>
      </w:tr>
      <w:tr w:rsidR="00C91729" w:rsidRPr="00C91729" w:rsidTr="00D82DD8">
        <w:tc>
          <w:tcPr>
            <w:tcW w:w="3402"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Кровля</w:t>
            </w:r>
          </w:p>
        </w:tc>
        <w:tc>
          <w:tcPr>
            <w:tcW w:w="6237" w:type="dxa"/>
            <w:shd w:val="clear" w:color="auto" w:fill="auto"/>
          </w:tcPr>
          <w:p w:rsidR="00C91729" w:rsidRPr="00C91729" w:rsidRDefault="00C91729" w:rsidP="00D82DD8">
            <w:pPr>
              <w:autoSpaceDE w:val="0"/>
              <w:autoSpaceDN w:val="0"/>
              <w:adjustRightInd w:val="0"/>
              <w:outlineLvl w:val="1"/>
              <w:rPr>
                <w:rFonts w:ascii="Times New Roman" w:eastAsia="Calibri" w:hAnsi="Times New Roman" w:cs="Times New Roman"/>
              </w:rPr>
            </w:pPr>
            <w:r w:rsidRPr="00C91729">
              <w:rPr>
                <w:rFonts w:ascii="Times New Roman" w:eastAsia="Calibri" w:hAnsi="Times New Roman" w:cs="Times New Roman"/>
              </w:rPr>
              <w:t>Обслуживаемая общая площадь– 1 436,3кв</w:t>
            </w:r>
            <w:proofErr w:type="gramStart"/>
            <w:r w:rsidRPr="00C91729">
              <w:rPr>
                <w:rFonts w:ascii="Times New Roman" w:eastAsia="Calibri" w:hAnsi="Times New Roman" w:cs="Times New Roman"/>
              </w:rPr>
              <w:t>.м</w:t>
            </w:r>
            <w:proofErr w:type="gramEnd"/>
            <w:r w:rsidRPr="00C91729">
              <w:rPr>
                <w:rFonts w:ascii="Times New Roman" w:eastAsia="Calibri" w:hAnsi="Times New Roman" w:cs="Times New Roman"/>
              </w:rPr>
              <w:t xml:space="preserve">, в </w:t>
            </w:r>
            <w:proofErr w:type="spellStart"/>
            <w:r w:rsidRPr="00C91729">
              <w:rPr>
                <w:rFonts w:ascii="Times New Roman" w:eastAsia="Calibri" w:hAnsi="Times New Roman" w:cs="Times New Roman"/>
              </w:rPr>
              <w:t>т.ч</w:t>
            </w:r>
            <w:proofErr w:type="spellEnd"/>
            <w:r w:rsidRPr="00C91729">
              <w:rPr>
                <w:rFonts w:ascii="Times New Roman" w:eastAsia="Calibri" w:hAnsi="Times New Roman" w:cs="Times New Roman"/>
              </w:rPr>
              <w:t>.:</w:t>
            </w:r>
          </w:p>
          <w:p w:rsidR="00C91729" w:rsidRPr="00C91729" w:rsidRDefault="00C91729" w:rsidP="00C91729">
            <w:pPr>
              <w:numPr>
                <w:ilvl w:val="0"/>
                <w:numId w:val="4"/>
              </w:numPr>
              <w:autoSpaceDE w:val="0"/>
              <w:autoSpaceDN w:val="0"/>
              <w:adjustRightInd w:val="0"/>
              <w:spacing w:after="0"/>
              <w:ind w:left="318" w:hanging="284"/>
              <w:outlineLvl w:val="1"/>
              <w:rPr>
                <w:rFonts w:ascii="Times New Roman" w:eastAsia="Calibri" w:hAnsi="Times New Roman" w:cs="Times New Roman"/>
              </w:rPr>
            </w:pPr>
            <w:r w:rsidRPr="00C91729">
              <w:rPr>
                <w:rFonts w:ascii="Times New Roman" w:eastAsia="Calibri" w:hAnsi="Times New Roman" w:cs="Times New Roman"/>
              </w:rPr>
              <w:t xml:space="preserve">Площадь – 1146 </w:t>
            </w:r>
            <w:proofErr w:type="spellStart"/>
            <w:r w:rsidRPr="00C91729">
              <w:rPr>
                <w:rFonts w:ascii="Times New Roman" w:eastAsia="Calibri" w:hAnsi="Times New Roman" w:cs="Times New Roman"/>
              </w:rPr>
              <w:t>кв.м</w:t>
            </w:r>
            <w:proofErr w:type="spellEnd"/>
            <w:r w:rsidRPr="00C91729">
              <w:rPr>
                <w:rFonts w:ascii="Times New Roman" w:eastAsia="Calibri" w:hAnsi="Times New Roman" w:cs="Times New Roman"/>
              </w:rPr>
              <w:t>. – корпус 1, часть корпуса 2;</w:t>
            </w:r>
          </w:p>
          <w:p w:rsidR="00C91729" w:rsidRPr="00C91729" w:rsidRDefault="00C91729" w:rsidP="00D82DD8">
            <w:pPr>
              <w:autoSpaceDE w:val="0"/>
              <w:autoSpaceDN w:val="0"/>
              <w:adjustRightInd w:val="0"/>
              <w:ind w:left="318" w:hanging="284"/>
              <w:contextualSpacing/>
              <w:outlineLvl w:val="1"/>
              <w:rPr>
                <w:rFonts w:ascii="Times New Roman" w:eastAsia="Calibri" w:hAnsi="Times New Roman" w:cs="Times New Roman"/>
              </w:rPr>
            </w:pPr>
            <w:r w:rsidRPr="00C91729">
              <w:rPr>
                <w:rFonts w:ascii="Times New Roman" w:eastAsia="Calibri" w:hAnsi="Times New Roman" w:cs="Times New Roman"/>
              </w:rPr>
              <w:t xml:space="preserve">Покрытие – </w:t>
            </w:r>
            <w:proofErr w:type="spellStart"/>
            <w:r w:rsidRPr="00C91729">
              <w:rPr>
                <w:rFonts w:ascii="Times New Roman" w:eastAsia="Calibri" w:hAnsi="Times New Roman" w:cs="Times New Roman"/>
              </w:rPr>
              <w:t>технониколь</w:t>
            </w:r>
            <w:proofErr w:type="spellEnd"/>
          </w:p>
          <w:p w:rsidR="00C91729" w:rsidRPr="00C91729" w:rsidRDefault="00C91729" w:rsidP="00C91729">
            <w:pPr>
              <w:numPr>
                <w:ilvl w:val="0"/>
                <w:numId w:val="4"/>
              </w:numPr>
              <w:autoSpaceDE w:val="0"/>
              <w:autoSpaceDN w:val="0"/>
              <w:adjustRightInd w:val="0"/>
              <w:spacing w:after="0"/>
              <w:ind w:left="318" w:hanging="284"/>
              <w:outlineLvl w:val="1"/>
              <w:rPr>
                <w:rFonts w:ascii="Times New Roman" w:eastAsia="Calibri" w:hAnsi="Times New Roman" w:cs="Times New Roman"/>
              </w:rPr>
            </w:pPr>
            <w:r w:rsidRPr="00C91729">
              <w:rPr>
                <w:rFonts w:ascii="Times New Roman" w:eastAsia="Calibri" w:hAnsi="Times New Roman" w:cs="Times New Roman"/>
              </w:rPr>
              <w:t xml:space="preserve">Площадь 99,4 </w:t>
            </w:r>
            <w:proofErr w:type="spellStart"/>
            <w:r w:rsidRPr="00C91729">
              <w:rPr>
                <w:rFonts w:ascii="Times New Roman" w:eastAsia="Calibri" w:hAnsi="Times New Roman" w:cs="Times New Roman"/>
              </w:rPr>
              <w:t>кв</w:t>
            </w:r>
            <w:proofErr w:type="gramStart"/>
            <w:r w:rsidRPr="00C91729">
              <w:rPr>
                <w:rFonts w:ascii="Times New Roman" w:eastAsia="Calibri" w:hAnsi="Times New Roman" w:cs="Times New Roman"/>
              </w:rPr>
              <w:t>.м</w:t>
            </w:r>
            <w:proofErr w:type="spellEnd"/>
            <w:proofErr w:type="gramEnd"/>
            <w:r w:rsidRPr="00C91729">
              <w:rPr>
                <w:rFonts w:ascii="Times New Roman" w:eastAsia="Calibri" w:hAnsi="Times New Roman" w:cs="Times New Roman"/>
              </w:rPr>
              <w:t xml:space="preserve">–козырек корпус 2; </w:t>
            </w:r>
          </w:p>
          <w:p w:rsidR="00C91729" w:rsidRPr="00C91729" w:rsidRDefault="00C91729" w:rsidP="00D82DD8">
            <w:pPr>
              <w:autoSpaceDE w:val="0"/>
              <w:autoSpaceDN w:val="0"/>
              <w:adjustRightInd w:val="0"/>
              <w:ind w:left="318" w:hanging="284"/>
              <w:contextualSpacing/>
              <w:outlineLvl w:val="1"/>
              <w:rPr>
                <w:rFonts w:ascii="Times New Roman" w:eastAsia="Calibri" w:hAnsi="Times New Roman" w:cs="Times New Roman"/>
              </w:rPr>
            </w:pPr>
            <w:r w:rsidRPr="00C91729">
              <w:rPr>
                <w:rFonts w:ascii="Times New Roman" w:eastAsia="Calibri" w:hAnsi="Times New Roman" w:cs="Times New Roman"/>
              </w:rPr>
              <w:t>Покрытие – террасная доска</w:t>
            </w:r>
          </w:p>
          <w:p w:rsidR="00C91729" w:rsidRPr="00C91729" w:rsidRDefault="00C91729" w:rsidP="00C91729">
            <w:pPr>
              <w:numPr>
                <w:ilvl w:val="0"/>
                <w:numId w:val="4"/>
              </w:numPr>
              <w:autoSpaceDE w:val="0"/>
              <w:autoSpaceDN w:val="0"/>
              <w:adjustRightInd w:val="0"/>
              <w:spacing w:after="0"/>
              <w:ind w:left="318" w:hanging="284"/>
              <w:outlineLvl w:val="1"/>
              <w:rPr>
                <w:rFonts w:ascii="Times New Roman" w:eastAsia="Calibri" w:hAnsi="Times New Roman" w:cs="Times New Roman"/>
              </w:rPr>
            </w:pPr>
            <w:r w:rsidRPr="00C91729">
              <w:rPr>
                <w:rFonts w:ascii="Times New Roman" w:eastAsia="Calibri" w:hAnsi="Times New Roman" w:cs="Times New Roman"/>
              </w:rPr>
              <w:t xml:space="preserve">Площадь 190,9 </w:t>
            </w:r>
            <w:proofErr w:type="spellStart"/>
            <w:r w:rsidRPr="00C91729">
              <w:rPr>
                <w:rFonts w:ascii="Times New Roman" w:eastAsia="Calibri" w:hAnsi="Times New Roman" w:cs="Times New Roman"/>
              </w:rPr>
              <w:t>кв</w:t>
            </w:r>
            <w:proofErr w:type="gramStart"/>
            <w:r w:rsidRPr="00C91729">
              <w:rPr>
                <w:rFonts w:ascii="Times New Roman" w:eastAsia="Calibri" w:hAnsi="Times New Roman" w:cs="Times New Roman"/>
              </w:rPr>
              <w:t>.м</w:t>
            </w:r>
            <w:proofErr w:type="spellEnd"/>
            <w:proofErr w:type="gramEnd"/>
            <w:r w:rsidRPr="00C91729">
              <w:rPr>
                <w:rFonts w:ascii="Times New Roman" w:eastAsia="Calibri" w:hAnsi="Times New Roman" w:cs="Times New Roman"/>
              </w:rPr>
              <w:t xml:space="preserve"> - переход между корпусами 1 и 2 </w:t>
            </w:r>
          </w:p>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Покрытие – террасная доска</w:t>
            </w:r>
          </w:p>
          <w:p w:rsidR="00C91729" w:rsidRPr="00C91729" w:rsidRDefault="00C91729" w:rsidP="00D82DD8">
            <w:pPr>
              <w:autoSpaceDE w:val="0"/>
              <w:autoSpaceDN w:val="0"/>
              <w:adjustRightInd w:val="0"/>
              <w:outlineLvl w:val="1"/>
              <w:rPr>
                <w:rFonts w:ascii="Times New Roman" w:eastAsia="Calibri" w:hAnsi="Times New Roman" w:cs="Times New Roman"/>
              </w:rPr>
            </w:pPr>
            <w:r w:rsidRPr="00C91729">
              <w:rPr>
                <w:rFonts w:ascii="Times New Roman" w:eastAsia="Calibri" w:hAnsi="Times New Roman" w:cs="Times New Roman"/>
              </w:rPr>
              <w:t>Кровля всех корпусов оборудована системой отвода воды.</w:t>
            </w:r>
          </w:p>
        </w:tc>
      </w:tr>
      <w:tr w:rsidR="00C91729" w:rsidRPr="00C91729" w:rsidTr="00D82DD8">
        <w:trPr>
          <w:trHeight w:val="558"/>
        </w:trPr>
        <w:tc>
          <w:tcPr>
            <w:tcW w:w="3402"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Санузлы в местах общего пользования</w:t>
            </w:r>
          </w:p>
        </w:tc>
        <w:tc>
          <w:tcPr>
            <w:tcW w:w="6237"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Кол-во санузлов – 21</w:t>
            </w:r>
          </w:p>
        </w:tc>
      </w:tr>
      <w:tr w:rsidR="00C91729" w:rsidRPr="00C91729" w:rsidTr="00D82DD8">
        <w:tc>
          <w:tcPr>
            <w:tcW w:w="3402"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Напольные покрытия</w:t>
            </w:r>
          </w:p>
        </w:tc>
        <w:tc>
          <w:tcPr>
            <w:tcW w:w="6237" w:type="dxa"/>
            <w:shd w:val="clear" w:color="auto" w:fill="auto"/>
          </w:tcPr>
          <w:p w:rsidR="00C91729" w:rsidRPr="00C91729" w:rsidRDefault="00C91729" w:rsidP="00C91729">
            <w:pPr>
              <w:numPr>
                <w:ilvl w:val="0"/>
                <w:numId w:val="2"/>
              </w:numPr>
              <w:autoSpaceDE w:val="0"/>
              <w:autoSpaceDN w:val="0"/>
              <w:adjustRightInd w:val="0"/>
              <w:spacing w:after="0" w:line="240" w:lineRule="auto"/>
              <w:ind w:left="714" w:hanging="357"/>
              <w:outlineLvl w:val="1"/>
              <w:rPr>
                <w:rFonts w:ascii="Times New Roman" w:eastAsia="Calibri" w:hAnsi="Times New Roman" w:cs="Times New Roman"/>
              </w:rPr>
            </w:pPr>
            <w:r w:rsidRPr="00C91729">
              <w:rPr>
                <w:rFonts w:ascii="Times New Roman" w:eastAsia="Calibri" w:hAnsi="Times New Roman" w:cs="Times New Roman"/>
              </w:rPr>
              <w:t>Типы покрытий:</w:t>
            </w:r>
          </w:p>
          <w:p w:rsidR="00C91729" w:rsidRPr="00C91729" w:rsidRDefault="00C91729" w:rsidP="00C91729">
            <w:pPr>
              <w:numPr>
                <w:ilvl w:val="0"/>
                <w:numId w:val="2"/>
              </w:numPr>
              <w:autoSpaceDE w:val="0"/>
              <w:autoSpaceDN w:val="0"/>
              <w:adjustRightInd w:val="0"/>
              <w:spacing w:after="0" w:line="240" w:lineRule="auto"/>
              <w:ind w:left="714" w:hanging="357"/>
              <w:outlineLvl w:val="1"/>
              <w:rPr>
                <w:rFonts w:ascii="Times New Roman" w:eastAsia="Calibri" w:hAnsi="Times New Roman" w:cs="Times New Roman"/>
              </w:rPr>
            </w:pPr>
            <w:r w:rsidRPr="00C91729">
              <w:rPr>
                <w:rFonts w:ascii="Times New Roman" w:eastAsia="Calibri" w:hAnsi="Times New Roman" w:cs="Times New Roman"/>
              </w:rPr>
              <w:t xml:space="preserve">Террасная доска – 290,30 </w:t>
            </w:r>
            <w:proofErr w:type="spellStart"/>
            <w:r w:rsidRPr="00C91729">
              <w:rPr>
                <w:rFonts w:ascii="Times New Roman" w:eastAsia="Calibri" w:hAnsi="Times New Roman" w:cs="Times New Roman"/>
              </w:rPr>
              <w:t>кв.м</w:t>
            </w:r>
            <w:proofErr w:type="spellEnd"/>
            <w:r w:rsidRPr="00C91729">
              <w:rPr>
                <w:rFonts w:ascii="Times New Roman" w:eastAsia="Calibri" w:hAnsi="Times New Roman" w:cs="Times New Roman"/>
              </w:rPr>
              <w:t>.;</w:t>
            </w:r>
          </w:p>
          <w:p w:rsidR="00C91729" w:rsidRPr="00C91729" w:rsidRDefault="00C91729" w:rsidP="00C91729">
            <w:pPr>
              <w:numPr>
                <w:ilvl w:val="0"/>
                <w:numId w:val="2"/>
              </w:numPr>
              <w:autoSpaceDE w:val="0"/>
              <w:autoSpaceDN w:val="0"/>
              <w:adjustRightInd w:val="0"/>
              <w:spacing w:after="0" w:line="240" w:lineRule="auto"/>
              <w:ind w:left="714" w:hanging="357"/>
              <w:outlineLvl w:val="1"/>
              <w:rPr>
                <w:rFonts w:ascii="Times New Roman" w:eastAsia="Calibri" w:hAnsi="Times New Roman" w:cs="Times New Roman"/>
              </w:rPr>
            </w:pPr>
            <w:r w:rsidRPr="00C91729">
              <w:rPr>
                <w:rFonts w:ascii="Times New Roman" w:eastAsia="Calibri" w:hAnsi="Times New Roman" w:cs="Times New Roman"/>
              </w:rPr>
              <w:t xml:space="preserve">Мраморная плитка - 200,50 </w:t>
            </w:r>
            <w:proofErr w:type="spellStart"/>
            <w:r w:rsidRPr="00C91729">
              <w:rPr>
                <w:rFonts w:ascii="Times New Roman" w:eastAsia="Calibri" w:hAnsi="Times New Roman" w:cs="Times New Roman"/>
              </w:rPr>
              <w:t>кв.м</w:t>
            </w:r>
            <w:proofErr w:type="spellEnd"/>
            <w:r w:rsidRPr="00C91729">
              <w:rPr>
                <w:rFonts w:ascii="Times New Roman" w:eastAsia="Calibri" w:hAnsi="Times New Roman" w:cs="Times New Roman"/>
              </w:rPr>
              <w:t>.;</w:t>
            </w:r>
          </w:p>
          <w:p w:rsidR="00C91729" w:rsidRPr="00C91729" w:rsidRDefault="00C91729" w:rsidP="00C91729">
            <w:pPr>
              <w:numPr>
                <w:ilvl w:val="0"/>
                <w:numId w:val="2"/>
              </w:numPr>
              <w:autoSpaceDE w:val="0"/>
              <w:autoSpaceDN w:val="0"/>
              <w:adjustRightInd w:val="0"/>
              <w:spacing w:after="0" w:line="240" w:lineRule="auto"/>
              <w:ind w:left="714" w:hanging="357"/>
              <w:outlineLvl w:val="1"/>
              <w:rPr>
                <w:rFonts w:ascii="Times New Roman" w:eastAsia="Calibri" w:hAnsi="Times New Roman" w:cs="Times New Roman"/>
              </w:rPr>
            </w:pPr>
            <w:r w:rsidRPr="00C91729">
              <w:rPr>
                <w:rFonts w:ascii="Times New Roman" w:eastAsia="Calibri" w:hAnsi="Times New Roman" w:cs="Times New Roman"/>
              </w:rPr>
              <w:t>Керамическая плитка;</w:t>
            </w:r>
          </w:p>
          <w:p w:rsidR="00C91729" w:rsidRPr="00C91729" w:rsidRDefault="00C91729" w:rsidP="00C91729">
            <w:pPr>
              <w:numPr>
                <w:ilvl w:val="0"/>
                <w:numId w:val="2"/>
              </w:numPr>
              <w:autoSpaceDE w:val="0"/>
              <w:autoSpaceDN w:val="0"/>
              <w:adjustRightInd w:val="0"/>
              <w:spacing w:after="0" w:line="240" w:lineRule="auto"/>
              <w:ind w:left="714" w:hanging="357"/>
              <w:outlineLvl w:val="1"/>
              <w:rPr>
                <w:rFonts w:ascii="Times New Roman" w:eastAsia="Calibri" w:hAnsi="Times New Roman" w:cs="Times New Roman"/>
              </w:rPr>
            </w:pPr>
            <w:r w:rsidRPr="00C91729">
              <w:rPr>
                <w:rFonts w:ascii="Times New Roman" w:eastAsia="Calibri" w:hAnsi="Times New Roman" w:cs="Times New Roman"/>
              </w:rPr>
              <w:t>Линолеум;</w:t>
            </w:r>
          </w:p>
          <w:p w:rsidR="00C91729" w:rsidRPr="00C91729" w:rsidRDefault="00C91729" w:rsidP="00C91729">
            <w:pPr>
              <w:numPr>
                <w:ilvl w:val="0"/>
                <w:numId w:val="2"/>
              </w:numPr>
              <w:autoSpaceDE w:val="0"/>
              <w:autoSpaceDN w:val="0"/>
              <w:adjustRightInd w:val="0"/>
              <w:spacing w:after="0" w:line="240" w:lineRule="auto"/>
              <w:ind w:left="714" w:hanging="357"/>
              <w:outlineLvl w:val="1"/>
              <w:rPr>
                <w:rFonts w:ascii="Times New Roman" w:eastAsia="Calibri" w:hAnsi="Times New Roman" w:cs="Times New Roman"/>
              </w:rPr>
            </w:pPr>
            <w:proofErr w:type="spellStart"/>
            <w:r w:rsidRPr="00C91729">
              <w:rPr>
                <w:rFonts w:ascii="Times New Roman" w:eastAsia="Calibri" w:hAnsi="Times New Roman" w:cs="Times New Roman"/>
              </w:rPr>
              <w:t>Керамогранит</w:t>
            </w:r>
            <w:proofErr w:type="spellEnd"/>
            <w:r w:rsidRPr="00C91729">
              <w:rPr>
                <w:rFonts w:ascii="Times New Roman" w:eastAsia="Calibri" w:hAnsi="Times New Roman" w:cs="Times New Roman"/>
              </w:rPr>
              <w:t>;</w:t>
            </w:r>
          </w:p>
          <w:p w:rsidR="00C91729" w:rsidRPr="00C91729" w:rsidRDefault="00C91729" w:rsidP="00C91729">
            <w:pPr>
              <w:numPr>
                <w:ilvl w:val="0"/>
                <w:numId w:val="2"/>
              </w:numPr>
              <w:autoSpaceDE w:val="0"/>
              <w:autoSpaceDN w:val="0"/>
              <w:adjustRightInd w:val="0"/>
              <w:spacing w:after="0" w:line="240" w:lineRule="auto"/>
              <w:ind w:left="714" w:hanging="357"/>
              <w:outlineLvl w:val="1"/>
              <w:rPr>
                <w:rFonts w:ascii="Times New Roman" w:eastAsia="Calibri" w:hAnsi="Times New Roman" w:cs="Times New Roman"/>
              </w:rPr>
            </w:pPr>
            <w:r w:rsidRPr="00C91729">
              <w:rPr>
                <w:rFonts w:ascii="Times New Roman" w:eastAsia="Calibri" w:hAnsi="Times New Roman" w:cs="Times New Roman"/>
              </w:rPr>
              <w:t>Ламинат/паркетная доска;</w:t>
            </w:r>
          </w:p>
          <w:p w:rsidR="00C91729" w:rsidRPr="00C91729" w:rsidRDefault="00C91729" w:rsidP="00C91729">
            <w:pPr>
              <w:numPr>
                <w:ilvl w:val="0"/>
                <w:numId w:val="2"/>
              </w:numPr>
              <w:autoSpaceDE w:val="0"/>
              <w:autoSpaceDN w:val="0"/>
              <w:adjustRightInd w:val="0"/>
              <w:spacing w:after="0" w:line="240" w:lineRule="auto"/>
              <w:ind w:left="714" w:hanging="357"/>
              <w:outlineLvl w:val="1"/>
              <w:rPr>
                <w:rFonts w:ascii="Times New Roman" w:eastAsia="Calibri" w:hAnsi="Times New Roman" w:cs="Times New Roman"/>
              </w:rPr>
            </w:pPr>
            <w:r w:rsidRPr="00C91729">
              <w:rPr>
                <w:rFonts w:ascii="Times New Roman" w:eastAsia="Calibri" w:hAnsi="Times New Roman" w:cs="Times New Roman"/>
              </w:rPr>
              <w:t>Напольное  синтетическое покрытие (</w:t>
            </w:r>
            <w:proofErr w:type="spellStart"/>
            <w:r w:rsidRPr="00C91729">
              <w:rPr>
                <w:rFonts w:ascii="Times New Roman" w:eastAsia="Calibri" w:hAnsi="Times New Roman" w:cs="Times New Roman"/>
              </w:rPr>
              <w:t>ковролин</w:t>
            </w:r>
            <w:proofErr w:type="spellEnd"/>
            <w:r w:rsidRPr="00C91729">
              <w:rPr>
                <w:rFonts w:ascii="Times New Roman" w:eastAsia="Calibri" w:hAnsi="Times New Roman" w:cs="Times New Roman"/>
              </w:rPr>
              <w:t xml:space="preserve">) – 110,40 </w:t>
            </w:r>
            <w:proofErr w:type="spellStart"/>
            <w:r w:rsidRPr="00C91729">
              <w:rPr>
                <w:rFonts w:ascii="Times New Roman" w:eastAsia="Calibri" w:hAnsi="Times New Roman" w:cs="Times New Roman"/>
              </w:rPr>
              <w:t>кв.м</w:t>
            </w:r>
            <w:proofErr w:type="spellEnd"/>
            <w:r w:rsidRPr="00C91729">
              <w:rPr>
                <w:rFonts w:ascii="Times New Roman" w:eastAsia="Calibri" w:hAnsi="Times New Roman" w:cs="Times New Roman"/>
              </w:rPr>
              <w:t>.</w:t>
            </w:r>
          </w:p>
        </w:tc>
      </w:tr>
    </w:tbl>
    <w:p w:rsidR="00C91729" w:rsidRPr="00C91729" w:rsidRDefault="00C91729" w:rsidP="00C91729">
      <w:pPr>
        <w:pStyle w:val="a5"/>
        <w:numPr>
          <w:ilvl w:val="0"/>
          <w:numId w:val="19"/>
        </w:numPr>
        <w:autoSpaceDE w:val="0"/>
        <w:autoSpaceDN w:val="0"/>
        <w:adjustRightInd w:val="0"/>
        <w:spacing w:before="120" w:after="0" w:line="264" w:lineRule="auto"/>
        <w:ind w:left="714" w:hanging="357"/>
        <w:outlineLvl w:val="1"/>
        <w:rPr>
          <w:rFonts w:ascii="Times New Roman" w:hAnsi="Times New Roman" w:cs="Times New Roman"/>
          <w:b/>
        </w:rPr>
      </w:pPr>
      <w:r w:rsidRPr="00C91729">
        <w:rPr>
          <w:rFonts w:ascii="Times New Roman" w:hAnsi="Times New Roman" w:cs="Times New Roman"/>
          <w:b/>
        </w:rPr>
        <w:t>Коттеджная группа:</w:t>
      </w: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402"/>
        <w:gridCol w:w="6237"/>
      </w:tblGrid>
      <w:tr w:rsidR="00C91729" w:rsidRPr="00C91729" w:rsidTr="00D82DD8">
        <w:tc>
          <w:tcPr>
            <w:tcW w:w="3402" w:type="dxa"/>
            <w:shd w:val="clear" w:color="auto" w:fill="auto"/>
          </w:tcPr>
          <w:p w:rsidR="00C91729" w:rsidRPr="00C91729" w:rsidRDefault="00C91729" w:rsidP="00D82DD8">
            <w:pPr>
              <w:autoSpaceDE w:val="0"/>
              <w:autoSpaceDN w:val="0"/>
              <w:adjustRightInd w:val="0"/>
              <w:contextualSpacing/>
              <w:jc w:val="center"/>
              <w:outlineLvl w:val="1"/>
              <w:rPr>
                <w:rFonts w:ascii="Times New Roman" w:eastAsia="Calibri" w:hAnsi="Times New Roman" w:cs="Times New Roman"/>
              </w:rPr>
            </w:pPr>
            <w:r w:rsidRPr="00C91729">
              <w:rPr>
                <w:rFonts w:ascii="Times New Roman" w:eastAsia="Calibri" w:hAnsi="Times New Roman" w:cs="Times New Roman"/>
              </w:rPr>
              <w:t>Позиция</w:t>
            </w:r>
          </w:p>
        </w:tc>
        <w:tc>
          <w:tcPr>
            <w:tcW w:w="6237" w:type="dxa"/>
            <w:shd w:val="clear" w:color="auto" w:fill="auto"/>
          </w:tcPr>
          <w:p w:rsidR="00C91729" w:rsidRPr="00C91729" w:rsidRDefault="00C91729" w:rsidP="00D82DD8">
            <w:pPr>
              <w:autoSpaceDE w:val="0"/>
              <w:autoSpaceDN w:val="0"/>
              <w:adjustRightInd w:val="0"/>
              <w:contextualSpacing/>
              <w:jc w:val="center"/>
              <w:outlineLvl w:val="1"/>
              <w:rPr>
                <w:rFonts w:ascii="Times New Roman" w:eastAsia="Calibri" w:hAnsi="Times New Roman" w:cs="Times New Roman"/>
              </w:rPr>
            </w:pPr>
            <w:r w:rsidRPr="00C91729">
              <w:rPr>
                <w:rFonts w:ascii="Times New Roman" w:eastAsia="Calibri" w:hAnsi="Times New Roman" w:cs="Times New Roman"/>
              </w:rPr>
              <w:t>Описание</w:t>
            </w:r>
          </w:p>
        </w:tc>
      </w:tr>
      <w:tr w:rsidR="00C91729" w:rsidRPr="00C91729" w:rsidTr="00D82DD8">
        <w:tc>
          <w:tcPr>
            <w:tcW w:w="3402"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Функциональное назначение</w:t>
            </w:r>
          </w:p>
        </w:tc>
        <w:tc>
          <w:tcPr>
            <w:tcW w:w="6237"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Нежилое/офисное</w:t>
            </w:r>
          </w:p>
        </w:tc>
      </w:tr>
      <w:tr w:rsidR="00C91729" w:rsidRPr="00C91729" w:rsidTr="00D82DD8">
        <w:tc>
          <w:tcPr>
            <w:tcW w:w="3402" w:type="dxa"/>
            <w:shd w:val="clear" w:color="auto" w:fill="auto"/>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Режим работы</w:t>
            </w:r>
          </w:p>
        </w:tc>
        <w:tc>
          <w:tcPr>
            <w:tcW w:w="6237" w:type="dxa"/>
            <w:shd w:val="clear" w:color="auto" w:fill="auto"/>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8.00 – 20.00</w:t>
            </w:r>
          </w:p>
        </w:tc>
      </w:tr>
      <w:tr w:rsidR="00C91729" w:rsidRPr="00CB52D8" w:rsidTr="00D82DD8">
        <w:trPr>
          <w:trHeight w:val="236"/>
        </w:trPr>
        <w:tc>
          <w:tcPr>
            <w:tcW w:w="3402" w:type="dxa"/>
            <w:shd w:val="clear" w:color="auto" w:fill="auto"/>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Кол-во сотрудников</w:t>
            </w:r>
          </w:p>
        </w:tc>
        <w:tc>
          <w:tcPr>
            <w:tcW w:w="6237" w:type="dxa"/>
            <w:shd w:val="clear" w:color="auto" w:fill="auto"/>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160</w:t>
            </w:r>
          </w:p>
        </w:tc>
      </w:tr>
      <w:tr w:rsidR="00C91729" w:rsidRPr="00CB52D8" w:rsidTr="00D82DD8">
        <w:tc>
          <w:tcPr>
            <w:tcW w:w="3402" w:type="dxa"/>
            <w:shd w:val="clear" w:color="auto" w:fill="auto"/>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Кол-во строений</w:t>
            </w:r>
          </w:p>
        </w:tc>
        <w:tc>
          <w:tcPr>
            <w:tcW w:w="6237" w:type="dxa"/>
            <w:shd w:val="clear" w:color="auto" w:fill="auto"/>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11</w:t>
            </w:r>
          </w:p>
        </w:tc>
      </w:tr>
      <w:tr w:rsidR="00C91729" w:rsidRPr="00CB52D8" w:rsidTr="00D82DD8">
        <w:tc>
          <w:tcPr>
            <w:tcW w:w="3402"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Общая площадь с учетом террас</w:t>
            </w:r>
          </w:p>
        </w:tc>
        <w:tc>
          <w:tcPr>
            <w:tcW w:w="6237"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2615,53кв.м.</w:t>
            </w:r>
          </w:p>
        </w:tc>
      </w:tr>
      <w:tr w:rsidR="00C91729" w:rsidRPr="00CB52D8" w:rsidTr="00D82DD8">
        <w:tc>
          <w:tcPr>
            <w:tcW w:w="3402"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Год ввода в эксплуатацию, реконструкция</w:t>
            </w:r>
          </w:p>
        </w:tc>
        <w:tc>
          <w:tcPr>
            <w:tcW w:w="6237"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Ввод – 2008 г.</w:t>
            </w:r>
          </w:p>
        </w:tc>
      </w:tr>
      <w:tr w:rsidR="00C91729" w:rsidRPr="00CB52D8" w:rsidTr="00D82DD8">
        <w:tc>
          <w:tcPr>
            <w:tcW w:w="3402"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Этажность</w:t>
            </w:r>
          </w:p>
        </w:tc>
        <w:tc>
          <w:tcPr>
            <w:tcW w:w="6237"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Коттеджи №№1-10 – 2 этажа</w:t>
            </w:r>
          </w:p>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Коттедж №11 – 1 этаж</w:t>
            </w:r>
          </w:p>
        </w:tc>
      </w:tr>
      <w:tr w:rsidR="00C91729" w:rsidRPr="00CB52D8" w:rsidTr="00D82DD8">
        <w:tc>
          <w:tcPr>
            <w:tcW w:w="3402"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Количество входов в здания</w:t>
            </w:r>
          </w:p>
        </w:tc>
        <w:tc>
          <w:tcPr>
            <w:tcW w:w="6237"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Общее кол-во – 22, в т. ч.:</w:t>
            </w:r>
          </w:p>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 Главный вход – 11</w:t>
            </w:r>
          </w:p>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 Пожарные выходы – 11</w:t>
            </w:r>
          </w:p>
        </w:tc>
      </w:tr>
      <w:tr w:rsidR="00C91729" w:rsidRPr="00CB52D8" w:rsidTr="00D82DD8">
        <w:tc>
          <w:tcPr>
            <w:tcW w:w="3402"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Оборудование доступа в здания</w:t>
            </w:r>
          </w:p>
        </w:tc>
        <w:tc>
          <w:tcPr>
            <w:tcW w:w="6237"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Двери – 22 механические</w:t>
            </w:r>
          </w:p>
          <w:p w:rsidR="00C91729" w:rsidRPr="00C91729" w:rsidRDefault="00C91729" w:rsidP="00D82DD8">
            <w:pPr>
              <w:autoSpaceDE w:val="0"/>
              <w:autoSpaceDN w:val="0"/>
              <w:adjustRightInd w:val="0"/>
              <w:contextualSpacing/>
              <w:outlineLvl w:val="1"/>
              <w:rPr>
                <w:rFonts w:ascii="Times New Roman" w:eastAsia="Calibri" w:hAnsi="Times New Roman" w:cs="Times New Roman"/>
              </w:rPr>
            </w:pPr>
          </w:p>
        </w:tc>
      </w:tr>
      <w:tr w:rsidR="00C91729" w:rsidRPr="00CB52D8" w:rsidTr="00D82DD8">
        <w:tc>
          <w:tcPr>
            <w:tcW w:w="3402"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lastRenderedPageBreak/>
              <w:t>Площадь</w:t>
            </w:r>
          </w:p>
        </w:tc>
        <w:tc>
          <w:tcPr>
            <w:tcW w:w="6237"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 xml:space="preserve">Общая площадь строений </w:t>
            </w:r>
          </w:p>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 xml:space="preserve">– 2356,00 </w:t>
            </w:r>
            <w:proofErr w:type="spellStart"/>
            <w:r w:rsidRPr="00C91729">
              <w:rPr>
                <w:rFonts w:ascii="Times New Roman" w:eastAsia="Calibri" w:hAnsi="Times New Roman" w:cs="Times New Roman"/>
              </w:rPr>
              <w:t>кв</w:t>
            </w:r>
            <w:proofErr w:type="gramStart"/>
            <w:r w:rsidRPr="00C91729">
              <w:rPr>
                <w:rFonts w:ascii="Times New Roman" w:eastAsia="Calibri" w:hAnsi="Times New Roman" w:cs="Times New Roman"/>
              </w:rPr>
              <w:t>.м</w:t>
            </w:r>
            <w:proofErr w:type="spellEnd"/>
            <w:proofErr w:type="gramEnd"/>
            <w:r w:rsidRPr="00C91729">
              <w:rPr>
                <w:rFonts w:ascii="Times New Roman" w:eastAsia="Calibri" w:hAnsi="Times New Roman" w:cs="Times New Roman"/>
              </w:rPr>
              <w:t xml:space="preserve">, в </w:t>
            </w:r>
            <w:proofErr w:type="spellStart"/>
            <w:r w:rsidRPr="00C91729">
              <w:rPr>
                <w:rFonts w:ascii="Times New Roman" w:eastAsia="Calibri" w:hAnsi="Times New Roman" w:cs="Times New Roman"/>
              </w:rPr>
              <w:t>т.ч</w:t>
            </w:r>
            <w:proofErr w:type="spellEnd"/>
            <w:r w:rsidRPr="00C91729">
              <w:rPr>
                <w:rFonts w:ascii="Times New Roman" w:eastAsia="Calibri" w:hAnsi="Times New Roman" w:cs="Times New Roman"/>
              </w:rPr>
              <w:t>.:</w:t>
            </w:r>
          </w:p>
          <w:tbl>
            <w:tblPr>
              <w:tblW w:w="6208" w:type="dxa"/>
              <w:tblLayout w:type="fixed"/>
              <w:tblLook w:val="04A0" w:firstRow="1" w:lastRow="0" w:firstColumn="1" w:lastColumn="0" w:noHBand="0" w:noVBand="1"/>
            </w:tblPr>
            <w:tblGrid>
              <w:gridCol w:w="1164"/>
              <w:gridCol w:w="1051"/>
              <w:gridCol w:w="896"/>
              <w:gridCol w:w="962"/>
              <w:gridCol w:w="973"/>
              <w:gridCol w:w="1162"/>
            </w:tblGrid>
            <w:tr w:rsidR="00C91729" w:rsidRPr="00C91729" w:rsidTr="00EE1177">
              <w:trPr>
                <w:trHeight w:val="799"/>
              </w:trPr>
              <w:tc>
                <w:tcPr>
                  <w:tcW w:w="937" w:type="pct"/>
                  <w:tcBorders>
                    <w:top w:val="single" w:sz="4" w:space="0" w:color="auto"/>
                    <w:left w:val="single" w:sz="4" w:space="0" w:color="auto"/>
                    <w:bottom w:val="single" w:sz="4" w:space="0" w:color="auto"/>
                    <w:right w:val="single" w:sz="4" w:space="0" w:color="auto"/>
                  </w:tcBorders>
                  <w:shd w:val="clear" w:color="auto" w:fill="auto"/>
                  <w:vAlign w:val="bottom"/>
                  <w:hideMark/>
                </w:tcPr>
                <w:p w:rsidR="00C91729" w:rsidRPr="00C91729" w:rsidRDefault="00C91729" w:rsidP="00D82DD8">
                  <w:pPr>
                    <w:jc w:val="center"/>
                    <w:rPr>
                      <w:rFonts w:ascii="Times New Roman" w:eastAsia="Calibri" w:hAnsi="Times New Roman" w:cs="Times New Roman"/>
                    </w:rPr>
                  </w:pPr>
                  <w:r w:rsidRPr="00C91729">
                    <w:rPr>
                      <w:rFonts w:ascii="Times New Roman" w:eastAsia="Calibri" w:hAnsi="Times New Roman" w:cs="Times New Roman"/>
                    </w:rPr>
                    <w:t>Тип помещения/ номер строения</w:t>
                  </w:r>
                </w:p>
              </w:tc>
              <w:tc>
                <w:tcPr>
                  <w:tcW w:w="846" w:type="pct"/>
                  <w:tcBorders>
                    <w:top w:val="single" w:sz="4" w:space="0" w:color="auto"/>
                    <w:left w:val="nil"/>
                    <w:bottom w:val="single" w:sz="4" w:space="0" w:color="auto"/>
                    <w:right w:val="single" w:sz="4" w:space="0" w:color="auto"/>
                  </w:tcBorders>
                  <w:shd w:val="clear" w:color="auto" w:fill="auto"/>
                  <w:vAlign w:val="bottom"/>
                  <w:hideMark/>
                </w:tcPr>
                <w:p w:rsidR="00C91729" w:rsidRPr="00C91729" w:rsidRDefault="00C91729" w:rsidP="00D82DD8">
                  <w:pPr>
                    <w:jc w:val="center"/>
                    <w:rPr>
                      <w:rFonts w:ascii="Times New Roman" w:eastAsia="Calibri" w:hAnsi="Times New Roman" w:cs="Times New Roman"/>
                    </w:rPr>
                  </w:pPr>
                  <w:r w:rsidRPr="00C91729">
                    <w:rPr>
                      <w:rFonts w:ascii="Times New Roman" w:eastAsia="Calibri" w:hAnsi="Times New Roman" w:cs="Times New Roman"/>
                    </w:rPr>
                    <w:t>ОФИС</w:t>
                  </w:r>
                </w:p>
              </w:tc>
              <w:tc>
                <w:tcPr>
                  <w:tcW w:w="722" w:type="pct"/>
                  <w:tcBorders>
                    <w:top w:val="single" w:sz="4" w:space="0" w:color="auto"/>
                    <w:left w:val="nil"/>
                    <w:bottom w:val="single" w:sz="4" w:space="0" w:color="auto"/>
                    <w:right w:val="single" w:sz="4" w:space="0" w:color="auto"/>
                  </w:tcBorders>
                  <w:shd w:val="clear" w:color="auto" w:fill="auto"/>
                  <w:vAlign w:val="bottom"/>
                  <w:hideMark/>
                </w:tcPr>
                <w:p w:rsidR="00C91729" w:rsidRPr="00C91729" w:rsidRDefault="00C91729" w:rsidP="00D82DD8">
                  <w:pPr>
                    <w:jc w:val="center"/>
                    <w:rPr>
                      <w:rFonts w:ascii="Times New Roman" w:eastAsia="Calibri" w:hAnsi="Times New Roman" w:cs="Times New Roman"/>
                    </w:rPr>
                  </w:pPr>
                  <w:r w:rsidRPr="00C91729">
                    <w:rPr>
                      <w:rFonts w:ascii="Times New Roman" w:eastAsia="Calibri" w:hAnsi="Times New Roman" w:cs="Times New Roman"/>
                    </w:rPr>
                    <w:t>МОП</w:t>
                  </w:r>
                </w:p>
              </w:tc>
              <w:tc>
                <w:tcPr>
                  <w:tcW w:w="775" w:type="pct"/>
                  <w:tcBorders>
                    <w:top w:val="single" w:sz="4" w:space="0" w:color="auto"/>
                    <w:left w:val="nil"/>
                    <w:bottom w:val="single" w:sz="4" w:space="0" w:color="auto"/>
                    <w:right w:val="single" w:sz="4" w:space="0" w:color="auto"/>
                  </w:tcBorders>
                  <w:shd w:val="clear" w:color="auto" w:fill="auto"/>
                  <w:vAlign w:val="bottom"/>
                  <w:hideMark/>
                </w:tcPr>
                <w:p w:rsidR="00C91729" w:rsidRPr="00C91729" w:rsidRDefault="00C91729" w:rsidP="00D82DD8">
                  <w:pPr>
                    <w:jc w:val="center"/>
                    <w:rPr>
                      <w:rFonts w:ascii="Times New Roman" w:eastAsia="Calibri" w:hAnsi="Times New Roman" w:cs="Times New Roman"/>
                    </w:rPr>
                  </w:pPr>
                  <w:r w:rsidRPr="00C91729">
                    <w:rPr>
                      <w:rFonts w:ascii="Times New Roman" w:eastAsia="Calibri" w:hAnsi="Times New Roman" w:cs="Times New Roman"/>
                    </w:rPr>
                    <w:t>Тех помещения</w:t>
                  </w:r>
                </w:p>
              </w:tc>
              <w:tc>
                <w:tcPr>
                  <w:tcW w:w="784" w:type="pct"/>
                  <w:tcBorders>
                    <w:top w:val="single" w:sz="4" w:space="0" w:color="auto"/>
                    <w:left w:val="nil"/>
                    <w:bottom w:val="single" w:sz="4" w:space="0" w:color="auto"/>
                    <w:right w:val="single" w:sz="4" w:space="0" w:color="auto"/>
                  </w:tcBorders>
                  <w:shd w:val="clear" w:color="auto" w:fill="auto"/>
                  <w:vAlign w:val="bottom"/>
                  <w:hideMark/>
                </w:tcPr>
                <w:p w:rsidR="00C91729" w:rsidRPr="00C91729" w:rsidRDefault="00C91729" w:rsidP="00D82DD8">
                  <w:pPr>
                    <w:jc w:val="center"/>
                    <w:rPr>
                      <w:rFonts w:ascii="Times New Roman" w:eastAsia="Calibri" w:hAnsi="Times New Roman" w:cs="Times New Roman"/>
                    </w:rPr>
                  </w:pPr>
                  <w:r w:rsidRPr="00C91729">
                    <w:rPr>
                      <w:rFonts w:ascii="Times New Roman" w:eastAsia="Calibri" w:hAnsi="Times New Roman" w:cs="Times New Roman"/>
                    </w:rPr>
                    <w:t>СУ</w:t>
                  </w:r>
                </w:p>
              </w:tc>
              <w:tc>
                <w:tcPr>
                  <w:tcW w:w="938" w:type="pct"/>
                  <w:tcBorders>
                    <w:top w:val="single" w:sz="4" w:space="0" w:color="auto"/>
                    <w:left w:val="nil"/>
                    <w:bottom w:val="single" w:sz="4" w:space="0" w:color="auto"/>
                    <w:right w:val="single" w:sz="4" w:space="0" w:color="auto"/>
                  </w:tcBorders>
                  <w:shd w:val="clear" w:color="auto" w:fill="auto"/>
                  <w:vAlign w:val="bottom"/>
                  <w:hideMark/>
                </w:tcPr>
                <w:p w:rsidR="00C91729" w:rsidRPr="00C91729" w:rsidRDefault="00C91729" w:rsidP="00D82DD8">
                  <w:pPr>
                    <w:jc w:val="center"/>
                    <w:rPr>
                      <w:rFonts w:ascii="Times New Roman" w:eastAsia="Calibri" w:hAnsi="Times New Roman" w:cs="Times New Roman"/>
                    </w:rPr>
                  </w:pPr>
                  <w:r w:rsidRPr="00C91729">
                    <w:rPr>
                      <w:rFonts w:ascii="Times New Roman" w:eastAsia="Calibri" w:hAnsi="Times New Roman" w:cs="Times New Roman"/>
                    </w:rPr>
                    <w:t>Итого</w:t>
                  </w:r>
                </w:p>
              </w:tc>
            </w:tr>
            <w:tr w:rsidR="00C91729" w:rsidRPr="00C91729" w:rsidTr="00EE1177">
              <w:trPr>
                <w:trHeight w:val="300"/>
              </w:trPr>
              <w:tc>
                <w:tcPr>
                  <w:tcW w:w="937" w:type="pct"/>
                  <w:tcBorders>
                    <w:top w:val="nil"/>
                    <w:left w:val="single" w:sz="4" w:space="0" w:color="auto"/>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1-11</w:t>
                  </w:r>
                </w:p>
              </w:tc>
              <w:tc>
                <w:tcPr>
                  <w:tcW w:w="846"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1172,00   </w:t>
                  </w:r>
                </w:p>
              </w:tc>
              <w:tc>
                <w:tcPr>
                  <w:tcW w:w="722"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661,50   </w:t>
                  </w:r>
                </w:p>
              </w:tc>
              <w:tc>
                <w:tcPr>
                  <w:tcW w:w="775"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227,50   </w:t>
                  </w:r>
                </w:p>
              </w:tc>
              <w:tc>
                <w:tcPr>
                  <w:tcW w:w="784"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295,00   </w:t>
                  </w:r>
                </w:p>
              </w:tc>
              <w:tc>
                <w:tcPr>
                  <w:tcW w:w="938"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jc w:val="right"/>
                    <w:rPr>
                      <w:rFonts w:ascii="Times New Roman" w:eastAsia="Calibri" w:hAnsi="Times New Roman" w:cs="Times New Roman"/>
                    </w:rPr>
                  </w:pPr>
                  <w:r w:rsidRPr="00C91729">
                    <w:rPr>
                      <w:rFonts w:ascii="Times New Roman" w:eastAsia="Calibri" w:hAnsi="Times New Roman" w:cs="Times New Roman"/>
                    </w:rPr>
                    <w:t xml:space="preserve">         2356,00   </w:t>
                  </w:r>
                </w:p>
              </w:tc>
            </w:tr>
            <w:tr w:rsidR="00C91729" w:rsidRPr="00C91729" w:rsidTr="00EE1177">
              <w:trPr>
                <w:trHeight w:val="300"/>
              </w:trPr>
              <w:tc>
                <w:tcPr>
                  <w:tcW w:w="937" w:type="pct"/>
                  <w:tcBorders>
                    <w:top w:val="nil"/>
                    <w:left w:val="single" w:sz="4" w:space="0" w:color="auto"/>
                    <w:bottom w:val="single" w:sz="4" w:space="0" w:color="auto"/>
                    <w:right w:val="single" w:sz="4" w:space="0" w:color="auto"/>
                  </w:tcBorders>
                  <w:shd w:val="clear" w:color="auto" w:fill="auto"/>
                  <w:noWrap/>
                  <w:vAlign w:val="bottom"/>
                  <w:hideMark/>
                </w:tcPr>
                <w:p w:rsidR="00C91729" w:rsidRPr="00C91729" w:rsidRDefault="00C91729" w:rsidP="00D82DD8">
                  <w:pPr>
                    <w:jc w:val="right"/>
                    <w:rPr>
                      <w:rFonts w:ascii="Times New Roman" w:eastAsia="Calibri" w:hAnsi="Times New Roman" w:cs="Times New Roman"/>
                    </w:rPr>
                  </w:pPr>
                  <w:r w:rsidRPr="00C91729">
                    <w:rPr>
                      <w:rFonts w:ascii="Times New Roman" w:eastAsia="Calibri" w:hAnsi="Times New Roman" w:cs="Times New Roman"/>
                    </w:rPr>
                    <w:t>1</w:t>
                  </w:r>
                </w:p>
              </w:tc>
              <w:tc>
                <w:tcPr>
                  <w:tcW w:w="846"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95,00   </w:t>
                  </w:r>
                </w:p>
              </w:tc>
              <w:tc>
                <w:tcPr>
                  <w:tcW w:w="722"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55,00   </w:t>
                  </w:r>
                </w:p>
              </w:tc>
              <w:tc>
                <w:tcPr>
                  <w:tcW w:w="775"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13,20   </w:t>
                  </w:r>
                </w:p>
              </w:tc>
              <w:tc>
                <w:tcPr>
                  <w:tcW w:w="784"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22,50   </w:t>
                  </w:r>
                </w:p>
              </w:tc>
              <w:tc>
                <w:tcPr>
                  <w:tcW w:w="938"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jc w:val="right"/>
                    <w:rPr>
                      <w:rFonts w:ascii="Times New Roman" w:eastAsia="Calibri" w:hAnsi="Times New Roman" w:cs="Times New Roman"/>
                    </w:rPr>
                  </w:pPr>
                  <w:r w:rsidRPr="00C91729">
                    <w:rPr>
                      <w:rFonts w:ascii="Times New Roman" w:eastAsia="Calibri" w:hAnsi="Times New Roman" w:cs="Times New Roman"/>
                    </w:rPr>
                    <w:t xml:space="preserve">            185,70   </w:t>
                  </w:r>
                </w:p>
              </w:tc>
            </w:tr>
            <w:tr w:rsidR="00C91729" w:rsidRPr="00C91729" w:rsidTr="00EE1177">
              <w:trPr>
                <w:trHeight w:val="300"/>
              </w:trPr>
              <w:tc>
                <w:tcPr>
                  <w:tcW w:w="937" w:type="pct"/>
                  <w:tcBorders>
                    <w:top w:val="nil"/>
                    <w:left w:val="single" w:sz="4" w:space="0" w:color="auto"/>
                    <w:bottom w:val="single" w:sz="4" w:space="0" w:color="auto"/>
                    <w:right w:val="single" w:sz="4" w:space="0" w:color="auto"/>
                  </w:tcBorders>
                  <w:shd w:val="clear" w:color="auto" w:fill="auto"/>
                  <w:noWrap/>
                  <w:vAlign w:val="bottom"/>
                  <w:hideMark/>
                </w:tcPr>
                <w:p w:rsidR="00C91729" w:rsidRPr="00C91729" w:rsidRDefault="00C91729" w:rsidP="00D82DD8">
                  <w:pPr>
                    <w:jc w:val="right"/>
                    <w:rPr>
                      <w:rFonts w:ascii="Times New Roman" w:eastAsia="Calibri" w:hAnsi="Times New Roman" w:cs="Times New Roman"/>
                    </w:rPr>
                  </w:pPr>
                  <w:r w:rsidRPr="00C91729">
                    <w:rPr>
                      <w:rFonts w:ascii="Times New Roman" w:eastAsia="Calibri" w:hAnsi="Times New Roman" w:cs="Times New Roman"/>
                    </w:rPr>
                    <w:t>2</w:t>
                  </w:r>
                </w:p>
              </w:tc>
              <w:tc>
                <w:tcPr>
                  <w:tcW w:w="846"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95,20   </w:t>
                  </w:r>
                </w:p>
              </w:tc>
              <w:tc>
                <w:tcPr>
                  <w:tcW w:w="722"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55,00   </w:t>
                  </w:r>
                </w:p>
              </w:tc>
              <w:tc>
                <w:tcPr>
                  <w:tcW w:w="775"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13,10   </w:t>
                  </w:r>
                </w:p>
              </w:tc>
              <w:tc>
                <w:tcPr>
                  <w:tcW w:w="784"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22,30   </w:t>
                  </w:r>
                </w:p>
              </w:tc>
              <w:tc>
                <w:tcPr>
                  <w:tcW w:w="938"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jc w:val="right"/>
                    <w:rPr>
                      <w:rFonts w:ascii="Times New Roman" w:eastAsia="Calibri" w:hAnsi="Times New Roman" w:cs="Times New Roman"/>
                    </w:rPr>
                  </w:pPr>
                  <w:r w:rsidRPr="00C91729">
                    <w:rPr>
                      <w:rFonts w:ascii="Times New Roman" w:eastAsia="Calibri" w:hAnsi="Times New Roman" w:cs="Times New Roman"/>
                    </w:rPr>
                    <w:t xml:space="preserve">            185,60   </w:t>
                  </w:r>
                </w:p>
              </w:tc>
            </w:tr>
            <w:tr w:rsidR="00C91729" w:rsidRPr="00C91729" w:rsidTr="00EE1177">
              <w:trPr>
                <w:trHeight w:val="300"/>
              </w:trPr>
              <w:tc>
                <w:tcPr>
                  <w:tcW w:w="937" w:type="pct"/>
                  <w:tcBorders>
                    <w:top w:val="nil"/>
                    <w:left w:val="single" w:sz="4" w:space="0" w:color="auto"/>
                    <w:bottom w:val="single" w:sz="4" w:space="0" w:color="auto"/>
                    <w:right w:val="single" w:sz="4" w:space="0" w:color="auto"/>
                  </w:tcBorders>
                  <w:shd w:val="clear" w:color="auto" w:fill="auto"/>
                  <w:noWrap/>
                  <w:vAlign w:val="bottom"/>
                  <w:hideMark/>
                </w:tcPr>
                <w:p w:rsidR="00C91729" w:rsidRPr="00C91729" w:rsidRDefault="00C91729" w:rsidP="00D82DD8">
                  <w:pPr>
                    <w:jc w:val="right"/>
                    <w:rPr>
                      <w:rFonts w:ascii="Times New Roman" w:eastAsia="Calibri" w:hAnsi="Times New Roman" w:cs="Times New Roman"/>
                    </w:rPr>
                  </w:pPr>
                  <w:r w:rsidRPr="00C91729">
                    <w:rPr>
                      <w:rFonts w:ascii="Times New Roman" w:eastAsia="Calibri" w:hAnsi="Times New Roman" w:cs="Times New Roman"/>
                    </w:rPr>
                    <w:t>3</w:t>
                  </w:r>
                </w:p>
              </w:tc>
              <w:tc>
                <w:tcPr>
                  <w:tcW w:w="846"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95,50   </w:t>
                  </w:r>
                </w:p>
              </w:tc>
              <w:tc>
                <w:tcPr>
                  <w:tcW w:w="722"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55,10   </w:t>
                  </w:r>
                </w:p>
              </w:tc>
              <w:tc>
                <w:tcPr>
                  <w:tcW w:w="775"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13,10   </w:t>
                  </w:r>
                </w:p>
              </w:tc>
              <w:tc>
                <w:tcPr>
                  <w:tcW w:w="784"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22,30   </w:t>
                  </w:r>
                </w:p>
              </w:tc>
              <w:tc>
                <w:tcPr>
                  <w:tcW w:w="938"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jc w:val="right"/>
                    <w:rPr>
                      <w:rFonts w:ascii="Times New Roman" w:eastAsia="Calibri" w:hAnsi="Times New Roman" w:cs="Times New Roman"/>
                    </w:rPr>
                  </w:pPr>
                  <w:r w:rsidRPr="00C91729">
                    <w:rPr>
                      <w:rFonts w:ascii="Times New Roman" w:eastAsia="Calibri" w:hAnsi="Times New Roman" w:cs="Times New Roman"/>
                    </w:rPr>
                    <w:t xml:space="preserve">            186,00   </w:t>
                  </w:r>
                </w:p>
              </w:tc>
            </w:tr>
            <w:tr w:rsidR="00C91729" w:rsidRPr="00C91729" w:rsidTr="00EE1177">
              <w:trPr>
                <w:trHeight w:val="300"/>
              </w:trPr>
              <w:tc>
                <w:tcPr>
                  <w:tcW w:w="937" w:type="pct"/>
                  <w:tcBorders>
                    <w:top w:val="nil"/>
                    <w:left w:val="single" w:sz="4" w:space="0" w:color="auto"/>
                    <w:bottom w:val="single" w:sz="4" w:space="0" w:color="auto"/>
                    <w:right w:val="single" w:sz="4" w:space="0" w:color="auto"/>
                  </w:tcBorders>
                  <w:shd w:val="clear" w:color="auto" w:fill="auto"/>
                  <w:noWrap/>
                  <w:vAlign w:val="bottom"/>
                  <w:hideMark/>
                </w:tcPr>
                <w:p w:rsidR="00C91729" w:rsidRPr="00C91729" w:rsidRDefault="00C91729" w:rsidP="00D82DD8">
                  <w:pPr>
                    <w:jc w:val="right"/>
                    <w:rPr>
                      <w:rFonts w:ascii="Times New Roman" w:eastAsia="Calibri" w:hAnsi="Times New Roman" w:cs="Times New Roman"/>
                    </w:rPr>
                  </w:pPr>
                  <w:r w:rsidRPr="00C91729">
                    <w:rPr>
                      <w:rFonts w:ascii="Times New Roman" w:eastAsia="Calibri" w:hAnsi="Times New Roman" w:cs="Times New Roman"/>
                    </w:rPr>
                    <w:t>4</w:t>
                  </w:r>
                </w:p>
              </w:tc>
              <w:tc>
                <w:tcPr>
                  <w:tcW w:w="846"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95,60   </w:t>
                  </w:r>
                </w:p>
              </w:tc>
              <w:tc>
                <w:tcPr>
                  <w:tcW w:w="722"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55,00   </w:t>
                  </w:r>
                </w:p>
              </w:tc>
              <w:tc>
                <w:tcPr>
                  <w:tcW w:w="775"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13,00   </w:t>
                  </w:r>
                </w:p>
              </w:tc>
              <w:tc>
                <w:tcPr>
                  <w:tcW w:w="784"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22,30   </w:t>
                  </w:r>
                </w:p>
              </w:tc>
              <w:tc>
                <w:tcPr>
                  <w:tcW w:w="938"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jc w:val="right"/>
                    <w:rPr>
                      <w:rFonts w:ascii="Times New Roman" w:eastAsia="Calibri" w:hAnsi="Times New Roman" w:cs="Times New Roman"/>
                    </w:rPr>
                  </w:pPr>
                  <w:r w:rsidRPr="00C91729">
                    <w:rPr>
                      <w:rFonts w:ascii="Times New Roman" w:eastAsia="Calibri" w:hAnsi="Times New Roman" w:cs="Times New Roman"/>
                    </w:rPr>
                    <w:t xml:space="preserve">            185,90   </w:t>
                  </w:r>
                </w:p>
              </w:tc>
            </w:tr>
            <w:tr w:rsidR="00C91729" w:rsidRPr="00C91729" w:rsidTr="00EE1177">
              <w:trPr>
                <w:trHeight w:val="300"/>
              </w:trPr>
              <w:tc>
                <w:tcPr>
                  <w:tcW w:w="937" w:type="pct"/>
                  <w:tcBorders>
                    <w:top w:val="nil"/>
                    <w:left w:val="single" w:sz="4" w:space="0" w:color="auto"/>
                    <w:bottom w:val="single" w:sz="4" w:space="0" w:color="auto"/>
                    <w:right w:val="single" w:sz="4" w:space="0" w:color="auto"/>
                  </w:tcBorders>
                  <w:shd w:val="clear" w:color="auto" w:fill="auto"/>
                  <w:noWrap/>
                  <w:vAlign w:val="bottom"/>
                  <w:hideMark/>
                </w:tcPr>
                <w:p w:rsidR="00C91729" w:rsidRPr="00C91729" w:rsidRDefault="00C91729" w:rsidP="00D82DD8">
                  <w:pPr>
                    <w:jc w:val="right"/>
                    <w:rPr>
                      <w:rFonts w:ascii="Times New Roman" w:eastAsia="Calibri" w:hAnsi="Times New Roman" w:cs="Times New Roman"/>
                    </w:rPr>
                  </w:pPr>
                  <w:r w:rsidRPr="00C91729">
                    <w:rPr>
                      <w:rFonts w:ascii="Times New Roman" w:eastAsia="Calibri" w:hAnsi="Times New Roman" w:cs="Times New Roman"/>
                    </w:rPr>
                    <w:t>5</w:t>
                  </w:r>
                </w:p>
              </w:tc>
              <w:tc>
                <w:tcPr>
                  <w:tcW w:w="846"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95,10   </w:t>
                  </w:r>
                </w:p>
              </w:tc>
              <w:tc>
                <w:tcPr>
                  <w:tcW w:w="722"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54,90   </w:t>
                  </w:r>
                </w:p>
              </w:tc>
              <w:tc>
                <w:tcPr>
                  <w:tcW w:w="775"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13,10   </w:t>
                  </w:r>
                </w:p>
              </w:tc>
              <w:tc>
                <w:tcPr>
                  <w:tcW w:w="784"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22,30   </w:t>
                  </w:r>
                </w:p>
              </w:tc>
              <w:tc>
                <w:tcPr>
                  <w:tcW w:w="938"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jc w:val="right"/>
                    <w:rPr>
                      <w:rFonts w:ascii="Times New Roman" w:eastAsia="Calibri" w:hAnsi="Times New Roman" w:cs="Times New Roman"/>
                    </w:rPr>
                  </w:pPr>
                  <w:r w:rsidRPr="00C91729">
                    <w:rPr>
                      <w:rFonts w:ascii="Times New Roman" w:eastAsia="Calibri" w:hAnsi="Times New Roman" w:cs="Times New Roman"/>
                    </w:rPr>
                    <w:t xml:space="preserve">            185,40   </w:t>
                  </w:r>
                </w:p>
              </w:tc>
            </w:tr>
            <w:tr w:rsidR="00C91729" w:rsidRPr="00C91729" w:rsidTr="00EE1177">
              <w:trPr>
                <w:trHeight w:val="300"/>
              </w:trPr>
              <w:tc>
                <w:tcPr>
                  <w:tcW w:w="937" w:type="pct"/>
                  <w:tcBorders>
                    <w:top w:val="nil"/>
                    <w:left w:val="single" w:sz="4" w:space="0" w:color="auto"/>
                    <w:bottom w:val="single" w:sz="4" w:space="0" w:color="auto"/>
                    <w:right w:val="single" w:sz="4" w:space="0" w:color="auto"/>
                  </w:tcBorders>
                  <w:shd w:val="clear" w:color="auto" w:fill="auto"/>
                  <w:noWrap/>
                  <w:vAlign w:val="bottom"/>
                  <w:hideMark/>
                </w:tcPr>
                <w:p w:rsidR="00C91729" w:rsidRPr="00C91729" w:rsidRDefault="00C91729" w:rsidP="00D82DD8">
                  <w:pPr>
                    <w:jc w:val="right"/>
                    <w:rPr>
                      <w:rFonts w:ascii="Times New Roman" w:eastAsia="Calibri" w:hAnsi="Times New Roman" w:cs="Times New Roman"/>
                    </w:rPr>
                  </w:pPr>
                  <w:r w:rsidRPr="00C91729">
                    <w:rPr>
                      <w:rFonts w:ascii="Times New Roman" w:eastAsia="Calibri" w:hAnsi="Times New Roman" w:cs="Times New Roman"/>
                    </w:rPr>
                    <w:t>6</w:t>
                  </w:r>
                </w:p>
              </w:tc>
              <w:tc>
                <w:tcPr>
                  <w:tcW w:w="846"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123,40   </w:t>
                  </w:r>
                </w:p>
              </w:tc>
              <w:tc>
                <w:tcPr>
                  <w:tcW w:w="722"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71,20   </w:t>
                  </w:r>
                </w:p>
              </w:tc>
              <w:tc>
                <w:tcPr>
                  <w:tcW w:w="775"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20,20   </w:t>
                  </w:r>
                </w:p>
              </w:tc>
              <w:tc>
                <w:tcPr>
                  <w:tcW w:w="784"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34,30   </w:t>
                  </w:r>
                </w:p>
              </w:tc>
              <w:tc>
                <w:tcPr>
                  <w:tcW w:w="938"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jc w:val="right"/>
                    <w:rPr>
                      <w:rFonts w:ascii="Times New Roman" w:eastAsia="Calibri" w:hAnsi="Times New Roman" w:cs="Times New Roman"/>
                    </w:rPr>
                  </w:pPr>
                  <w:r w:rsidRPr="00C91729">
                    <w:rPr>
                      <w:rFonts w:ascii="Times New Roman" w:eastAsia="Calibri" w:hAnsi="Times New Roman" w:cs="Times New Roman"/>
                    </w:rPr>
                    <w:t xml:space="preserve">            249,10   </w:t>
                  </w:r>
                </w:p>
              </w:tc>
            </w:tr>
            <w:tr w:rsidR="00C91729" w:rsidRPr="00C91729" w:rsidTr="00EE1177">
              <w:trPr>
                <w:trHeight w:val="300"/>
              </w:trPr>
              <w:tc>
                <w:tcPr>
                  <w:tcW w:w="937" w:type="pct"/>
                  <w:tcBorders>
                    <w:top w:val="nil"/>
                    <w:left w:val="single" w:sz="4" w:space="0" w:color="auto"/>
                    <w:bottom w:val="single" w:sz="4" w:space="0" w:color="auto"/>
                    <w:right w:val="single" w:sz="4" w:space="0" w:color="auto"/>
                  </w:tcBorders>
                  <w:shd w:val="clear" w:color="auto" w:fill="auto"/>
                  <w:noWrap/>
                  <w:vAlign w:val="bottom"/>
                  <w:hideMark/>
                </w:tcPr>
                <w:p w:rsidR="00C91729" w:rsidRPr="00C91729" w:rsidRDefault="00C91729" w:rsidP="00D82DD8">
                  <w:pPr>
                    <w:jc w:val="right"/>
                    <w:rPr>
                      <w:rFonts w:ascii="Times New Roman" w:eastAsia="Calibri" w:hAnsi="Times New Roman" w:cs="Times New Roman"/>
                    </w:rPr>
                  </w:pPr>
                  <w:r w:rsidRPr="00C91729">
                    <w:rPr>
                      <w:rFonts w:ascii="Times New Roman" w:eastAsia="Calibri" w:hAnsi="Times New Roman" w:cs="Times New Roman"/>
                    </w:rPr>
                    <w:t>7</w:t>
                  </w:r>
                </w:p>
              </w:tc>
              <w:tc>
                <w:tcPr>
                  <w:tcW w:w="846"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123,00   </w:t>
                  </w:r>
                </w:p>
              </w:tc>
              <w:tc>
                <w:tcPr>
                  <w:tcW w:w="722"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71,20   </w:t>
                  </w:r>
                </w:p>
              </w:tc>
              <w:tc>
                <w:tcPr>
                  <w:tcW w:w="775"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20,30   </w:t>
                  </w:r>
                </w:p>
              </w:tc>
              <w:tc>
                <w:tcPr>
                  <w:tcW w:w="784"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34,30   </w:t>
                  </w:r>
                </w:p>
              </w:tc>
              <w:tc>
                <w:tcPr>
                  <w:tcW w:w="938"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jc w:val="right"/>
                    <w:rPr>
                      <w:rFonts w:ascii="Times New Roman" w:eastAsia="Calibri" w:hAnsi="Times New Roman" w:cs="Times New Roman"/>
                    </w:rPr>
                  </w:pPr>
                  <w:r w:rsidRPr="00C91729">
                    <w:rPr>
                      <w:rFonts w:ascii="Times New Roman" w:eastAsia="Calibri" w:hAnsi="Times New Roman" w:cs="Times New Roman"/>
                    </w:rPr>
                    <w:t xml:space="preserve">            248,80   </w:t>
                  </w:r>
                </w:p>
              </w:tc>
            </w:tr>
            <w:tr w:rsidR="00C91729" w:rsidRPr="00C91729" w:rsidTr="00EE1177">
              <w:trPr>
                <w:trHeight w:val="300"/>
              </w:trPr>
              <w:tc>
                <w:tcPr>
                  <w:tcW w:w="937" w:type="pct"/>
                  <w:tcBorders>
                    <w:top w:val="nil"/>
                    <w:left w:val="single" w:sz="4" w:space="0" w:color="auto"/>
                    <w:bottom w:val="single" w:sz="4" w:space="0" w:color="auto"/>
                    <w:right w:val="single" w:sz="4" w:space="0" w:color="auto"/>
                  </w:tcBorders>
                  <w:shd w:val="clear" w:color="auto" w:fill="auto"/>
                  <w:noWrap/>
                  <w:vAlign w:val="bottom"/>
                  <w:hideMark/>
                </w:tcPr>
                <w:p w:rsidR="00C91729" w:rsidRPr="00C91729" w:rsidRDefault="00C91729" w:rsidP="00D82DD8">
                  <w:pPr>
                    <w:jc w:val="right"/>
                    <w:rPr>
                      <w:rFonts w:ascii="Times New Roman" w:eastAsia="Calibri" w:hAnsi="Times New Roman" w:cs="Times New Roman"/>
                    </w:rPr>
                  </w:pPr>
                  <w:r w:rsidRPr="00C91729">
                    <w:rPr>
                      <w:rFonts w:ascii="Times New Roman" w:eastAsia="Calibri" w:hAnsi="Times New Roman" w:cs="Times New Roman"/>
                    </w:rPr>
                    <w:t>8</w:t>
                  </w:r>
                </w:p>
              </w:tc>
              <w:tc>
                <w:tcPr>
                  <w:tcW w:w="846"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123,50   </w:t>
                  </w:r>
                </w:p>
              </w:tc>
              <w:tc>
                <w:tcPr>
                  <w:tcW w:w="722"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71,10   </w:t>
                  </w:r>
                </w:p>
              </w:tc>
              <w:tc>
                <w:tcPr>
                  <w:tcW w:w="775"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20,00   </w:t>
                  </w:r>
                </w:p>
              </w:tc>
              <w:tc>
                <w:tcPr>
                  <w:tcW w:w="784"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34,00   </w:t>
                  </w:r>
                </w:p>
              </w:tc>
              <w:tc>
                <w:tcPr>
                  <w:tcW w:w="938"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jc w:val="right"/>
                    <w:rPr>
                      <w:rFonts w:ascii="Times New Roman" w:eastAsia="Calibri" w:hAnsi="Times New Roman" w:cs="Times New Roman"/>
                    </w:rPr>
                  </w:pPr>
                  <w:r w:rsidRPr="00C91729">
                    <w:rPr>
                      <w:rFonts w:ascii="Times New Roman" w:eastAsia="Calibri" w:hAnsi="Times New Roman" w:cs="Times New Roman"/>
                    </w:rPr>
                    <w:t xml:space="preserve">            248,60   </w:t>
                  </w:r>
                </w:p>
              </w:tc>
            </w:tr>
            <w:tr w:rsidR="00C91729" w:rsidRPr="00C91729" w:rsidTr="00EE1177">
              <w:trPr>
                <w:trHeight w:val="300"/>
              </w:trPr>
              <w:tc>
                <w:tcPr>
                  <w:tcW w:w="937" w:type="pct"/>
                  <w:tcBorders>
                    <w:top w:val="nil"/>
                    <w:left w:val="single" w:sz="4" w:space="0" w:color="auto"/>
                    <w:bottom w:val="single" w:sz="4" w:space="0" w:color="auto"/>
                    <w:right w:val="single" w:sz="4" w:space="0" w:color="auto"/>
                  </w:tcBorders>
                  <w:shd w:val="clear" w:color="auto" w:fill="auto"/>
                  <w:noWrap/>
                  <w:vAlign w:val="bottom"/>
                  <w:hideMark/>
                </w:tcPr>
                <w:p w:rsidR="00C91729" w:rsidRPr="00C91729" w:rsidRDefault="00C91729" w:rsidP="00D82DD8">
                  <w:pPr>
                    <w:jc w:val="right"/>
                    <w:rPr>
                      <w:rFonts w:ascii="Times New Roman" w:eastAsia="Calibri" w:hAnsi="Times New Roman" w:cs="Times New Roman"/>
                    </w:rPr>
                  </w:pPr>
                  <w:r w:rsidRPr="00C91729">
                    <w:rPr>
                      <w:rFonts w:ascii="Times New Roman" w:eastAsia="Calibri" w:hAnsi="Times New Roman" w:cs="Times New Roman"/>
                    </w:rPr>
                    <w:t>9</w:t>
                  </w:r>
                </w:p>
              </w:tc>
              <w:tc>
                <w:tcPr>
                  <w:tcW w:w="846"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123,40   </w:t>
                  </w:r>
                </w:p>
              </w:tc>
              <w:tc>
                <w:tcPr>
                  <w:tcW w:w="722"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71,00   </w:t>
                  </w:r>
                </w:p>
              </w:tc>
              <w:tc>
                <w:tcPr>
                  <w:tcW w:w="775"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20,10   </w:t>
                  </w:r>
                </w:p>
              </w:tc>
              <w:tc>
                <w:tcPr>
                  <w:tcW w:w="784"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34,60   </w:t>
                  </w:r>
                </w:p>
              </w:tc>
              <w:tc>
                <w:tcPr>
                  <w:tcW w:w="938"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jc w:val="right"/>
                    <w:rPr>
                      <w:rFonts w:ascii="Times New Roman" w:eastAsia="Calibri" w:hAnsi="Times New Roman" w:cs="Times New Roman"/>
                    </w:rPr>
                  </w:pPr>
                  <w:r w:rsidRPr="00C91729">
                    <w:rPr>
                      <w:rFonts w:ascii="Times New Roman" w:eastAsia="Calibri" w:hAnsi="Times New Roman" w:cs="Times New Roman"/>
                    </w:rPr>
                    <w:t xml:space="preserve">            249,10   </w:t>
                  </w:r>
                </w:p>
              </w:tc>
            </w:tr>
            <w:tr w:rsidR="00C91729" w:rsidRPr="00C91729" w:rsidTr="00EE1177">
              <w:trPr>
                <w:trHeight w:val="300"/>
              </w:trPr>
              <w:tc>
                <w:tcPr>
                  <w:tcW w:w="937" w:type="pct"/>
                  <w:tcBorders>
                    <w:top w:val="nil"/>
                    <w:left w:val="single" w:sz="4" w:space="0" w:color="auto"/>
                    <w:bottom w:val="single" w:sz="4" w:space="0" w:color="auto"/>
                    <w:right w:val="single" w:sz="4" w:space="0" w:color="auto"/>
                  </w:tcBorders>
                  <w:shd w:val="clear" w:color="auto" w:fill="auto"/>
                  <w:noWrap/>
                  <w:vAlign w:val="bottom"/>
                  <w:hideMark/>
                </w:tcPr>
                <w:p w:rsidR="00C91729" w:rsidRPr="00C91729" w:rsidRDefault="00C91729" w:rsidP="00D82DD8">
                  <w:pPr>
                    <w:jc w:val="right"/>
                    <w:rPr>
                      <w:rFonts w:ascii="Times New Roman" w:eastAsia="Calibri" w:hAnsi="Times New Roman" w:cs="Times New Roman"/>
                    </w:rPr>
                  </w:pPr>
                  <w:r w:rsidRPr="00C91729">
                    <w:rPr>
                      <w:rFonts w:ascii="Times New Roman" w:eastAsia="Calibri" w:hAnsi="Times New Roman" w:cs="Times New Roman"/>
                    </w:rPr>
                    <w:t>10</w:t>
                  </w:r>
                </w:p>
              </w:tc>
              <w:tc>
                <w:tcPr>
                  <w:tcW w:w="846"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123,00   </w:t>
                  </w:r>
                </w:p>
              </w:tc>
              <w:tc>
                <w:tcPr>
                  <w:tcW w:w="722"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71,30   </w:t>
                  </w:r>
                </w:p>
              </w:tc>
              <w:tc>
                <w:tcPr>
                  <w:tcW w:w="775"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20,10   </w:t>
                  </w:r>
                </w:p>
              </w:tc>
              <w:tc>
                <w:tcPr>
                  <w:tcW w:w="784"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34,30   </w:t>
                  </w:r>
                </w:p>
              </w:tc>
              <w:tc>
                <w:tcPr>
                  <w:tcW w:w="938"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jc w:val="right"/>
                    <w:rPr>
                      <w:rFonts w:ascii="Times New Roman" w:eastAsia="Calibri" w:hAnsi="Times New Roman" w:cs="Times New Roman"/>
                    </w:rPr>
                  </w:pPr>
                  <w:r w:rsidRPr="00C91729">
                    <w:rPr>
                      <w:rFonts w:ascii="Times New Roman" w:eastAsia="Calibri" w:hAnsi="Times New Roman" w:cs="Times New Roman"/>
                    </w:rPr>
                    <w:t xml:space="preserve">            248,70   </w:t>
                  </w:r>
                </w:p>
              </w:tc>
            </w:tr>
            <w:tr w:rsidR="00C91729" w:rsidRPr="00C91729" w:rsidTr="00EE1177">
              <w:trPr>
                <w:trHeight w:val="300"/>
              </w:trPr>
              <w:tc>
                <w:tcPr>
                  <w:tcW w:w="937" w:type="pct"/>
                  <w:tcBorders>
                    <w:top w:val="nil"/>
                    <w:left w:val="single" w:sz="4" w:space="0" w:color="auto"/>
                    <w:bottom w:val="single" w:sz="4" w:space="0" w:color="auto"/>
                    <w:right w:val="single" w:sz="4" w:space="0" w:color="auto"/>
                  </w:tcBorders>
                  <w:shd w:val="clear" w:color="auto" w:fill="auto"/>
                  <w:noWrap/>
                  <w:vAlign w:val="bottom"/>
                  <w:hideMark/>
                </w:tcPr>
                <w:p w:rsidR="00C91729" w:rsidRPr="00C91729" w:rsidRDefault="00C91729" w:rsidP="00D82DD8">
                  <w:pPr>
                    <w:jc w:val="right"/>
                    <w:rPr>
                      <w:rFonts w:ascii="Times New Roman" w:eastAsia="Calibri" w:hAnsi="Times New Roman" w:cs="Times New Roman"/>
                    </w:rPr>
                  </w:pPr>
                  <w:r w:rsidRPr="00C91729">
                    <w:rPr>
                      <w:rFonts w:ascii="Times New Roman" w:eastAsia="Calibri" w:hAnsi="Times New Roman" w:cs="Times New Roman"/>
                    </w:rPr>
                    <w:t>11</w:t>
                  </w:r>
                </w:p>
              </w:tc>
              <w:tc>
                <w:tcPr>
                  <w:tcW w:w="846"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79,30   </w:t>
                  </w:r>
                </w:p>
              </w:tc>
              <w:tc>
                <w:tcPr>
                  <w:tcW w:w="722"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30,70   </w:t>
                  </w:r>
                </w:p>
              </w:tc>
              <w:tc>
                <w:tcPr>
                  <w:tcW w:w="775"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61,30   </w:t>
                  </w:r>
                </w:p>
              </w:tc>
              <w:tc>
                <w:tcPr>
                  <w:tcW w:w="784"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rPr>
                      <w:rFonts w:ascii="Times New Roman" w:eastAsia="Calibri" w:hAnsi="Times New Roman" w:cs="Times New Roman"/>
                    </w:rPr>
                  </w:pPr>
                  <w:r w:rsidRPr="00C91729">
                    <w:rPr>
                      <w:rFonts w:ascii="Times New Roman" w:eastAsia="Calibri" w:hAnsi="Times New Roman" w:cs="Times New Roman"/>
                    </w:rPr>
                    <w:t xml:space="preserve">            11,80   </w:t>
                  </w:r>
                </w:p>
              </w:tc>
              <w:tc>
                <w:tcPr>
                  <w:tcW w:w="938" w:type="pct"/>
                  <w:tcBorders>
                    <w:top w:val="nil"/>
                    <w:left w:val="nil"/>
                    <w:bottom w:val="single" w:sz="4" w:space="0" w:color="auto"/>
                    <w:right w:val="single" w:sz="4" w:space="0" w:color="auto"/>
                  </w:tcBorders>
                  <w:shd w:val="clear" w:color="auto" w:fill="auto"/>
                  <w:noWrap/>
                  <w:vAlign w:val="bottom"/>
                  <w:hideMark/>
                </w:tcPr>
                <w:p w:rsidR="00C91729" w:rsidRPr="00C91729" w:rsidRDefault="00C91729" w:rsidP="00D82DD8">
                  <w:pPr>
                    <w:jc w:val="right"/>
                    <w:rPr>
                      <w:rFonts w:ascii="Times New Roman" w:eastAsia="Calibri" w:hAnsi="Times New Roman" w:cs="Times New Roman"/>
                    </w:rPr>
                  </w:pPr>
                  <w:r w:rsidRPr="00C91729">
                    <w:rPr>
                      <w:rFonts w:ascii="Times New Roman" w:eastAsia="Calibri" w:hAnsi="Times New Roman" w:cs="Times New Roman"/>
                    </w:rPr>
                    <w:t xml:space="preserve">            183,10   </w:t>
                  </w:r>
                </w:p>
              </w:tc>
            </w:tr>
          </w:tbl>
          <w:p w:rsidR="00C91729" w:rsidRPr="00C91729" w:rsidRDefault="00C91729" w:rsidP="00D82DD8">
            <w:pPr>
              <w:autoSpaceDE w:val="0"/>
              <w:autoSpaceDN w:val="0"/>
              <w:adjustRightInd w:val="0"/>
              <w:outlineLvl w:val="1"/>
              <w:rPr>
                <w:rFonts w:ascii="Times New Roman" w:eastAsia="Calibri" w:hAnsi="Times New Roman" w:cs="Times New Roman"/>
              </w:rPr>
            </w:pPr>
          </w:p>
        </w:tc>
      </w:tr>
      <w:tr w:rsidR="00C91729" w:rsidRPr="00CB52D8" w:rsidTr="00D82DD8">
        <w:tc>
          <w:tcPr>
            <w:tcW w:w="3402"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Остекление</w:t>
            </w:r>
          </w:p>
        </w:tc>
        <w:tc>
          <w:tcPr>
            <w:tcW w:w="6237"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 xml:space="preserve">Площадь остекления – 456,64 </w:t>
            </w:r>
            <w:proofErr w:type="spellStart"/>
            <w:r w:rsidRPr="00C91729">
              <w:rPr>
                <w:rFonts w:ascii="Times New Roman" w:eastAsia="Calibri" w:hAnsi="Times New Roman" w:cs="Times New Roman"/>
              </w:rPr>
              <w:t>кв.м</w:t>
            </w:r>
            <w:proofErr w:type="spellEnd"/>
            <w:r w:rsidRPr="00C91729">
              <w:rPr>
                <w:rFonts w:ascii="Times New Roman" w:eastAsia="Calibri" w:hAnsi="Times New Roman" w:cs="Times New Roman"/>
              </w:rPr>
              <w:t>.;</w:t>
            </w:r>
          </w:p>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197 шт. двухкамерных стеклопакетов различных размеров;</w:t>
            </w:r>
          </w:p>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окна оборудованы тюль, шторами, тканевыми вертикальными жалюзи, горизонтальными алюминиевыми жалюзи;</w:t>
            </w:r>
          </w:p>
        </w:tc>
      </w:tr>
      <w:tr w:rsidR="00C91729" w:rsidRPr="00CB52D8" w:rsidTr="00D82DD8">
        <w:tc>
          <w:tcPr>
            <w:tcW w:w="3402"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Кровля</w:t>
            </w:r>
          </w:p>
        </w:tc>
        <w:tc>
          <w:tcPr>
            <w:tcW w:w="6237" w:type="dxa"/>
            <w:shd w:val="clear" w:color="auto" w:fill="auto"/>
          </w:tcPr>
          <w:p w:rsidR="00C91729" w:rsidRPr="00C91729" w:rsidRDefault="00C91729" w:rsidP="00C91729">
            <w:pPr>
              <w:numPr>
                <w:ilvl w:val="0"/>
                <w:numId w:val="3"/>
              </w:numPr>
              <w:autoSpaceDE w:val="0"/>
              <w:autoSpaceDN w:val="0"/>
              <w:adjustRightInd w:val="0"/>
              <w:spacing w:after="0" w:line="240" w:lineRule="auto"/>
              <w:ind w:left="714" w:hanging="357"/>
              <w:outlineLvl w:val="1"/>
              <w:rPr>
                <w:rFonts w:ascii="Times New Roman" w:eastAsia="Calibri" w:hAnsi="Times New Roman" w:cs="Times New Roman"/>
              </w:rPr>
            </w:pPr>
            <w:r w:rsidRPr="00C91729">
              <w:rPr>
                <w:rFonts w:ascii="Times New Roman" w:eastAsia="Calibri" w:hAnsi="Times New Roman" w:cs="Times New Roman"/>
              </w:rPr>
              <w:t>Тип – неэксплуатируемая</w:t>
            </w:r>
          </w:p>
          <w:p w:rsidR="00C91729" w:rsidRPr="00C91729" w:rsidRDefault="00C91729" w:rsidP="00C91729">
            <w:pPr>
              <w:numPr>
                <w:ilvl w:val="0"/>
                <w:numId w:val="3"/>
              </w:numPr>
              <w:autoSpaceDE w:val="0"/>
              <w:autoSpaceDN w:val="0"/>
              <w:adjustRightInd w:val="0"/>
              <w:spacing w:after="0" w:line="240" w:lineRule="auto"/>
              <w:ind w:left="714" w:hanging="357"/>
              <w:outlineLvl w:val="1"/>
              <w:rPr>
                <w:rFonts w:ascii="Times New Roman" w:eastAsia="Calibri" w:hAnsi="Times New Roman" w:cs="Times New Roman"/>
              </w:rPr>
            </w:pPr>
            <w:r w:rsidRPr="00C91729">
              <w:rPr>
                <w:rFonts w:ascii="Times New Roman" w:eastAsia="Calibri" w:hAnsi="Times New Roman" w:cs="Times New Roman"/>
              </w:rPr>
              <w:t>Покрытие – гибкая черепица по деревянным стропилам</w:t>
            </w:r>
          </w:p>
          <w:p w:rsidR="00C91729" w:rsidRPr="00C91729" w:rsidRDefault="00C91729" w:rsidP="00C91729">
            <w:pPr>
              <w:numPr>
                <w:ilvl w:val="0"/>
                <w:numId w:val="3"/>
              </w:numPr>
              <w:autoSpaceDE w:val="0"/>
              <w:autoSpaceDN w:val="0"/>
              <w:adjustRightInd w:val="0"/>
              <w:spacing w:after="0" w:line="240" w:lineRule="auto"/>
              <w:ind w:left="714" w:hanging="357"/>
              <w:outlineLvl w:val="1"/>
              <w:rPr>
                <w:rFonts w:ascii="Times New Roman" w:eastAsia="Calibri" w:hAnsi="Times New Roman" w:cs="Times New Roman"/>
              </w:rPr>
            </w:pPr>
            <w:r w:rsidRPr="00C91729">
              <w:rPr>
                <w:rFonts w:ascii="Times New Roman" w:eastAsia="Calibri" w:hAnsi="Times New Roman" w:cs="Times New Roman"/>
              </w:rPr>
              <w:t>Кровля всех строений оборудована системой отвода воды.</w:t>
            </w:r>
          </w:p>
        </w:tc>
      </w:tr>
      <w:tr w:rsidR="00C91729" w:rsidRPr="00CB52D8" w:rsidTr="00D82DD8">
        <w:tc>
          <w:tcPr>
            <w:tcW w:w="3402"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 xml:space="preserve">Санузлы </w:t>
            </w:r>
          </w:p>
        </w:tc>
        <w:tc>
          <w:tcPr>
            <w:tcW w:w="6237"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 xml:space="preserve">Кол-во санузлов – 42, в </w:t>
            </w:r>
            <w:proofErr w:type="spellStart"/>
            <w:r w:rsidRPr="00C91729">
              <w:rPr>
                <w:rFonts w:ascii="Times New Roman" w:eastAsia="Calibri" w:hAnsi="Times New Roman" w:cs="Times New Roman"/>
              </w:rPr>
              <w:t>т.ч</w:t>
            </w:r>
            <w:proofErr w:type="spellEnd"/>
            <w:r w:rsidRPr="00C91729">
              <w:rPr>
                <w:rFonts w:ascii="Times New Roman" w:eastAsia="Calibri" w:hAnsi="Times New Roman" w:cs="Times New Roman"/>
              </w:rPr>
              <w:t>.:</w:t>
            </w:r>
          </w:p>
          <w:p w:rsidR="00C91729" w:rsidRPr="00C91729" w:rsidRDefault="00C91729" w:rsidP="00C91729">
            <w:pPr>
              <w:numPr>
                <w:ilvl w:val="0"/>
                <w:numId w:val="3"/>
              </w:numPr>
              <w:autoSpaceDE w:val="0"/>
              <w:autoSpaceDN w:val="0"/>
              <w:adjustRightInd w:val="0"/>
              <w:spacing w:after="0" w:line="240" w:lineRule="auto"/>
              <w:ind w:left="714" w:hanging="357"/>
              <w:outlineLvl w:val="1"/>
              <w:rPr>
                <w:rFonts w:ascii="Times New Roman" w:eastAsia="Calibri" w:hAnsi="Times New Roman" w:cs="Times New Roman"/>
              </w:rPr>
            </w:pPr>
            <w:r w:rsidRPr="00C91729">
              <w:rPr>
                <w:rFonts w:ascii="Times New Roman" w:eastAsia="Calibri" w:hAnsi="Times New Roman" w:cs="Times New Roman"/>
              </w:rPr>
              <w:t>кол-во  унитазов – 42</w:t>
            </w:r>
          </w:p>
          <w:p w:rsidR="00C91729" w:rsidRPr="00C91729" w:rsidRDefault="00C91729" w:rsidP="00C91729">
            <w:pPr>
              <w:numPr>
                <w:ilvl w:val="0"/>
                <w:numId w:val="3"/>
              </w:numPr>
              <w:autoSpaceDE w:val="0"/>
              <w:autoSpaceDN w:val="0"/>
              <w:adjustRightInd w:val="0"/>
              <w:spacing w:after="0" w:line="240" w:lineRule="auto"/>
              <w:ind w:left="714" w:hanging="357"/>
              <w:outlineLvl w:val="1"/>
              <w:rPr>
                <w:rFonts w:ascii="Times New Roman" w:eastAsia="Calibri" w:hAnsi="Times New Roman" w:cs="Times New Roman"/>
              </w:rPr>
            </w:pPr>
            <w:r w:rsidRPr="00C91729">
              <w:rPr>
                <w:rFonts w:ascii="Times New Roman" w:eastAsia="Calibri" w:hAnsi="Times New Roman" w:cs="Times New Roman"/>
              </w:rPr>
              <w:t xml:space="preserve">кол-во рукомойников – 42 </w:t>
            </w:r>
          </w:p>
          <w:p w:rsidR="00C91729" w:rsidRPr="00C91729" w:rsidRDefault="00C91729" w:rsidP="00C91729">
            <w:pPr>
              <w:numPr>
                <w:ilvl w:val="0"/>
                <w:numId w:val="3"/>
              </w:numPr>
              <w:autoSpaceDE w:val="0"/>
              <w:autoSpaceDN w:val="0"/>
              <w:adjustRightInd w:val="0"/>
              <w:spacing w:after="0" w:line="240" w:lineRule="auto"/>
              <w:ind w:left="714" w:hanging="357"/>
              <w:outlineLvl w:val="1"/>
              <w:rPr>
                <w:rFonts w:ascii="Times New Roman" w:eastAsia="Calibri" w:hAnsi="Times New Roman" w:cs="Times New Roman"/>
              </w:rPr>
            </w:pPr>
            <w:r w:rsidRPr="00C91729">
              <w:rPr>
                <w:rFonts w:ascii="Times New Roman" w:eastAsia="Calibri" w:hAnsi="Times New Roman" w:cs="Times New Roman"/>
              </w:rPr>
              <w:lastRenderedPageBreak/>
              <w:t xml:space="preserve">кол-во писсуаров – 25 </w:t>
            </w:r>
          </w:p>
          <w:p w:rsidR="00C91729" w:rsidRPr="00C91729" w:rsidRDefault="00C91729" w:rsidP="00C91729">
            <w:pPr>
              <w:numPr>
                <w:ilvl w:val="0"/>
                <w:numId w:val="3"/>
              </w:numPr>
              <w:autoSpaceDE w:val="0"/>
              <w:autoSpaceDN w:val="0"/>
              <w:adjustRightInd w:val="0"/>
              <w:spacing w:after="0" w:line="240" w:lineRule="auto"/>
              <w:ind w:left="714" w:hanging="357"/>
              <w:outlineLvl w:val="1"/>
              <w:rPr>
                <w:rFonts w:ascii="Times New Roman" w:eastAsia="Calibri" w:hAnsi="Times New Roman" w:cs="Times New Roman"/>
              </w:rPr>
            </w:pPr>
            <w:r w:rsidRPr="00C91729">
              <w:rPr>
                <w:rFonts w:ascii="Times New Roman" w:eastAsia="Calibri" w:hAnsi="Times New Roman" w:cs="Times New Roman"/>
              </w:rPr>
              <w:t xml:space="preserve">кол-во душевых кабин – 32 </w:t>
            </w:r>
          </w:p>
          <w:p w:rsidR="00C91729" w:rsidRPr="00C91729" w:rsidRDefault="00C91729" w:rsidP="00C91729">
            <w:pPr>
              <w:numPr>
                <w:ilvl w:val="0"/>
                <w:numId w:val="3"/>
              </w:numPr>
              <w:autoSpaceDE w:val="0"/>
              <w:autoSpaceDN w:val="0"/>
              <w:adjustRightInd w:val="0"/>
              <w:spacing w:after="0" w:line="240" w:lineRule="auto"/>
              <w:ind w:left="714" w:hanging="357"/>
              <w:outlineLvl w:val="1"/>
              <w:rPr>
                <w:rFonts w:ascii="Times New Roman" w:eastAsia="Calibri" w:hAnsi="Times New Roman" w:cs="Times New Roman"/>
              </w:rPr>
            </w:pPr>
            <w:r w:rsidRPr="00C91729">
              <w:rPr>
                <w:rFonts w:ascii="Times New Roman" w:eastAsia="Calibri" w:hAnsi="Times New Roman" w:cs="Times New Roman"/>
              </w:rPr>
              <w:t xml:space="preserve">кол-во биде – 32 </w:t>
            </w:r>
          </w:p>
          <w:p w:rsidR="00C91729" w:rsidRPr="00C91729" w:rsidRDefault="00C91729" w:rsidP="00C91729">
            <w:pPr>
              <w:numPr>
                <w:ilvl w:val="0"/>
                <w:numId w:val="3"/>
              </w:numPr>
              <w:autoSpaceDE w:val="0"/>
              <w:autoSpaceDN w:val="0"/>
              <w:adjustRightInd w:val="0"/>
              <w:spacing w:after="0" w:line="240" w:lineRule="auto"/>
              <w:ind w:left="714" w:hanging="357"/>
              <w:outlineLvl w:val="1"/>
              <w:rPr>
                <w:rFonts w:ascii="Times New Roman" w:eastAsia="Calibri" w:hAnsi="Times New Roman" w:cs="Times New Roman"/>
              </w:rPr>
            </w:pPr>
            <w:r w:rsidRPr="00C91729">
              <w:rPr>
                <w:rFonts w:ascii="Times New Roman" w:eastAsia="Calibri" w:hAnsi="Times New Roman" w:cs="Times New Roman"/>
              </w:rPr>
              <w:t>кол-во ванн – 5</w:t>
            </w:r>
          </w:p>
        </w:tc>
      </w:tr>
      <w:tr w:rsidR="00C91729" w:rsidRPr="00CB52D8" w:rsidTr="00D82DD8">
        <w:tc>
          <w:tcPr>
            <w:tcW w:w="3402"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lastRenderedPageBreak/>
              <w:t>Напольные покрытия</w:t>
            </w:r>
          </w:p>
        </w:tc>
        <w:tc>
          <w:tcPr>
            <w:tcW w:w="6237" w:type="dxa"/>
            <w:shd w:val="clear" w:color="auto" w:fill="auto"/>
          </w:tcPr>
          <w:p w:rsidR="00C91729" w:rsidRPr="00C91729" w:rsidRDefault="00C91729" w:rsidP="00D82DD8">
            <w:pPr>
              <w:autoSpaceDE w:val="0"/>
              <w:autoSpaceDN w:val="0"/>
              <w:adjustRightInd w:val="0"/>
              <w:contextualSpacing/>
              <w:outlineLvl w:val="1"/>
              <w:rPr>
                <w:rFonts w:ascii="Times New Roman" w:eastAsia="Calibri" w:hAnsi="Times New Roman" w:cs="Times New Roman"/>
              </w:rPr>
            </w:pPr>
            <w:r w:rsidRPr="00C91729">
              <w:rPr>
                <w:rFonts w:ascii="Times New Roman" w:eastAsia="Calibri" w:hAnsi="Times New Roman" w:cs="Times New Roman"/>
              </w:rPr>
              <w:t xml:space="preserve">Общая площадь с учетом террас 2615,53 </w:t>
            </w:r>
            <w:proofErr w:type="spellStart"/>
            <w:r w:rsidRPr="00C91729">
              <w:rPr>
                <w:rFonts w:ascii="Times New Roman" w:eastAsia="Calibri" w:hAnsi="Times New Roman" w:cs="Times New Roman"/>
              </w:rPr>
              <w:t>кв</w:t>
            </w:r>
            <w:proofErr w:type="gramStart"/>
            <w:r w:rsidRPr="00C91729">
              <w:rPr>
                <w:rFonts w:ascii="Times New Roman" w:eastAsia="Calibri" w:hAnsi="Times New Roman" w:cs="Times New Roman"/>
              </w:rPr>
              <w:t>.м</w:t>
            </w:r>
            <w:proofErr w:type="spellEnd"/>
            <w:proofErr w:type="gramEnd"/>
            <w:r w:rsidRPr="00C91729">
              <w:rPr>
                <w:rFonts w:ascii="Times New Roman" w:eastAsia="Calibri" w:hAnsi="Times New Roman" w:cs="Times New Roman"/>
              </w:rPr>
              <w:t xml:space="preserve">, в </w:t>
            </w:r>
            <w:proofErr w:type="spellStart"/>
            <w:r w:rsidRPr="00C91729">
              <w:rPr>
                <w:rFonts w:ascii="Times New Roman" w:eastAsia="Calibri" w:hAnsi="Times New Roman" w:cs="Times New Roman"/>
              </w:rPr>
              <w:t>т.ч</w:t>
            </w:r>
            <w:proofErr w:type="spellEnd"/>
            <w:r w:rsidRPr="00C91729">
              <w:rPr>
                <w:rFonts w:ascii="Times New Roman" w:eastAsia="Calibri" w:hAnsi="Times New Roman" w:cs="Times New Roman"/>
              </w:rPr>
              <w:t>. типы покрытий:</w:t>
            </w:r>
          </w:p>
          <w:p w:rsidR="00C91729" w:rsidRPr="00C91729" w:rsidRDefault="00C91729" w:rsidP="00C91729">
            <w:pPr>
              <w:numPr>
                <w:ilvl w:val="0"/>
                <w:numId w:val="3"/>
              </w:numPr>
              <w:autoSpaceDE w:val="0"/>
              <w:autoSpaceDN w:val="0"/>
              <w:adjustRightInd w:val="0"/>
              <w:spacing w:after="0" w:line="240" w:lineRule="auto"/>
              <w:ind w:left="714" w:hanging="357"/>
              <w:outlineLvl w:val="1"/>
              <w:rPr>
                <w:rFonts w:ascii="Times New Roman" w:eastAsia="Calibri" w:hAnsi="Times New Roman" w:cs="Times New Roman"/>
              </w:rPr>
            </w:pPr>
            <w:r w:rsidRPr="00C91729">
              <w:rPr>
                <w:rFonts w:ascii="Times New Roman" w:eastAsia="Calibri" w:hAnsi="Times New Roman" w:cs="Times New Roman"/>
              </w:rPr>
              <w:t xml:space="preserve">Доска – 259,53 </w:t>
            </w:r>
            <w:proofErr w:type="spellStart"/>
            <w:r w:rsidRPr="00C91729">
              <w:rPr>
                <w:rFonts w:ascii="Times New Roman" w:eastAsia="Calibri" w:hAnsi="Times New Roman" w:cs="Times New Roman"/>
              </w:rPr>
              <w:t>кв</w:t>
            </w:r>
            <w:proofErr w:type="gramStart"/>
            <w:r w:rsidRPr="00C91729">
              <w:rPr>
                <w:rFonts w:ascii="Times New Roman" w:eastAsia="Calibri" w:hAnsi="Times New Roman" w:cs="Times New Roman"/>
              </w:rPr>
              <w:t>.м</w:t>
            </w:r>
            <w:proofErr w:type="spellEnd"/>
            <w:proofErr w:type="gramEnd"/>
            <w:r w:rsidRPr="00C91729">
              <w:rPr>
                <w:rFonts w:ascii="Times New Roman" w:eastAsia="Calibri" w:hAnsi="Times New Roman" w:cs="Times New Roman"/>
              </w:rPr>
              <w:t>;</w:t>
            </w:r>
          </w:p>
          <w:p w:rsidR="00C91729" w:rsidRPr="00C91729" w:rsidRDefault="00C91729" w:rsidP="00C91729">
            <w:pPr>
              <w:numPr>
                <w:ilvl w:val="0"/>
                <w:numId w:val="3"/>
              </w:numPr>
              <w:autoSpaceDE w:val="0"/>
              <w:autoSpaceDN w:val="0"/>
              <w:adjustRightInd w:val="0"/>
              <w:spacing w:after="0" w:line="240" w:lineRule="auto"/>
              <w:ind w:left="714" w:hanging="357"/>
              <w:outlineLvl w:val="1"/>
              <w:rPr>
                <w:rFonts w:ascii="Times New Roman" w:eastAsia="Calibri" w:hAnsi="Times New Roman" w:cs="Times New Roman"/>
              </w:rPr>
            </w:pPr>
            <w:r w:rsidRPr="00C91729">
              <w:rPr>
                <w:rFonts w:ascii="Times New Roman" w:eastAsia="Calibri" w:hAnsi="Times New Roman" w:cs="Times New Roman"/>
              </w:rPr>
              <w:t>Керамическая плитка;</w:t>
            </w:r>
          </w:p>
          <w:p w:rsidR="00C91729" w:rsidRPr="00C91729" w:rsidRDefault="00C91729" w:rsidP="00C91729">
            <w:pPr>
              <w:numPr>
                <w:ilvl w:val="0"/>
                <w:numId w:val="3"/>
              </w:numPr>
              <w:autoSpaceDE w:val="0"/>
              <w:autoSpaceDN w:val="0"/>
              <w:adjustRightInd w:val="0"/>
              <w:spacing w:after="0" w:line="240" w:lineRule="auto"/>
              <w:ind w:left="714" w:hanging="357"/>
              <w:outlineLvl w:val="1"/>
              <w:rPr>
                <w:rFonts w:ascii="Times New Roman" w:eastAsia="Calibri" w:hAnsi="Times New Roman" w:cs="Times New Roman"/>
              </w:rPr>
            </w:pPr>
            <w:r w:rsidRPr="00C91729">
              <w:rPr>
                <w:rFonts w:ascii="Times New Roman" w:eastAsia="Calibri" w:hAnsi="Times New Roman" w:cs="Times New Roman"/>
              </w:rPr>
              <w:t>Линолеум;</w:t>
            </w:r>
          </w:p>
          <w:p w:rsidR="00C91729" w:rsidRPr="00C91729" w:rsidRDefault="00C91729" w:rsidP="00C91729">
            <w:pPr>
              <w:numPr>
                <w:ilvl w:val="0"/>
                <w:numId w:val="3"/>
              </w:numPr>
              <w:autoSpaceDE w:val="0"/>
              <w:autoSpaceDN w:val="0"/>
              <w:adjustRightInd w:val="0"/>
              <w:spacing w:after="0" w:line="240" w:lineRule="auto"/>
              <w:ind w:left="714" w:hanging="357"/>
              <w:outlineLvl w:val="1"/>
              <w:rPr>
                <w:rFonts w:ascii="Times New Roman" w:eastAsia="Calibri" w:hAnsi="Times New Roman" w:cs="Times New Roman"/>
              </w:rPr>
            </w:pPr>
            <w:proofErr w:type="spellStart"/>
            <w:r w:rsidRPr="00C91729">
              <w:rPr>
                <w:rFonts w:ascii="Times New Roman" w:eastAsia="Calibri" w:hAnsi="Times New Roman" w:cs="Times New Roman"/>
              </w:rPr>
              <w:t>Керамогранит</w:t>
            </w:r>
            <w:proofErr w:type="spellEnd"/>
            <w:r w:rsidRPr="00C91729">
              <w:rPr>
                <w:rFonts w:ascii="Times New Roman" w:eastAsia="Calibri" w:hAnsi="Times New Roman" w:cs="Times New Roman"/>
              </w:rPr>
              <w:t>;</w:t>
            </w:r>
          </w:p>
          <w:p w:rsidR="00C91729" w:rsidRPr="00C91729" w:rsidRDefault="00C91729" w:rsidP="00C91729">
            <w:pPr>
              <w:numPr>
                <w:ilvl w:val="0"/>
                <w:numId w:val="3"/>
              </w:numPr>
              <w:autoSpaceDE w:val="0"/>
              <w:autoSpaceDN w:val="0"/>
              <w:adjustRightInd w:val="0"/>
              <w:spacing w:after="0" w:line="240" w:lineRule="auto"/>
              <w:ind w:left="714" w:hanging="357"/>
              <w:outlineLvl w:val="1"/>
              <w:rPr>
                <w:rFonts w:ascii="Times New Roman" w:eastAsia="Calibri" w:hAnsi="Times New Roman" w:cs="Times New Roman"/>
              </w:rPr>
            </w:pPr>
            <w:r w:rsidRPr="00C91729">
              <w:rPr>
                <w:rFonts w:ascii="Times New Roman" w:eastAsia="Calibri" w:hAnsi="Times New Roman" w:cs="Times New Roman"/>
              </w:rPr>
              <w:t>Ламинат;</w:t>
            </w:r>
          </w:p>
        </w:tc>
      </w:tr>
    </w:tbl>
    <w:p w:rsidR="00C91729" w:rsidRPr="0091192E" w:rsidRDefault="00C91729" w:rsidP="00C91729">
      <w:pPr>
        <w:suppressAutoHyphens/>
        <w:spacing w:before="120" w:after="120"/>
        <w:ind w:firstLine="567"/>
        <w:jc w:val="center"/>
        <w:rPr>
          <w:b/>
        </w:rPr>
      </w:pPr>
    </w:p>
    <w:p w:rsidR="00C91729" w:rsidRPr="004D0720" w:rsidRDefault="00C91729" w:rsidP="004D0720">
      <w:pPr>
        <w:pStyle w:val="a5"/>
        <w:numPr>
          <w:ilvl w:val="0"/>
          <w:numId w:val="25"/>
        </w:numPr>
        <w:tabs>
          <w:tab w:val="left" w:pos="284"/>
        </w:tabs>
        <w:suppressAutoHyphens/>
        <w:spacing w:before="120" w:after="120"/>
        <w:ind w:left="0" w:firstLine="426"/>
        <w:jc w:val="center"/>
        <w:rPr>
          <w:rFonts w:ascii="Times New Roman" w:hAnsi="Times New Roman" w:cs="Times New Roman"/>
          <w:b/>
        </w:rPr>
      </w:pPr>
      <w:r w:rsidRPr="004D0720">
        <w:rPr>
          <w:rFonts w:ascii="Times New Roman" w:hAnsi="Times New Roman" w:cs="Times New Roman"/>
          <w:b/>
        </w:rPr>
        <w:t>Наименование, перечень и периодичность работ и услуг по содержанию Объекта</w:t>
      </w:r>
    </w:p>
    <w:p w:rsidR="00C91729" w:rsidRPr="0091192E" w:rsidRDefault="00C91729" w:rsidP="004D0720">
      <w:pPr>
        <w:pStyle w:val="a5"/>
        <w:numPr>
          <w:ilvl w:val="1"/>
          <w:numId w:val="25"/>
        </w:numPr>
        <w:suppressAutoHyphens/>
        <w:spacing w:before="120" w:after="120"/>
        <w:ind w:left="0" w:firstLine="426"/>
        <w:rPr>
          <w:rFonts w:ascii="Times New Roman" w:hAnsi="Times New Roman" w:cs="Times New Roman"/>
          <w:b/>
        </w:rPr>
      </w:pPr>
      <w:r w:rsidRPr="0091192E">
        <w:rPr>
          <w:rFonts w:ascii="Times New Roman" w:hAnsi="Times New Roman" w:cs="Times New Roman"/>
          <w:b/>
        </w:rPr>
        <w:t>Обязанности Исполнителя.</w:t>
      </w:r>
    </w:p>
    <w:p w:rsidR="00C91729" w:rsidRPr="0091192E" w:rsidRDefault="00C91729" w:rsidP="00C91729">
      <w:pPr>
        <w:pStyle w:val="a5"/>
        <w:suppressAutoHyphens/>
        <w:spacing w:before="120" w:after="120"/>
        <w:ind w:left="0" w:firstLine="426"/>
        <w:rPr>
          <w:rFonts w:ascii="Times New Roman" w:hAnsi="Times New Roman" w:cs="Times New Roman"/>
        </w:rPr>
      </w:pPr>
      <w:r w:rsidRPr="0091192E">
        <w:rPr>
          <w:rFonts w:ascii="Times New Roman" w:hAnsi="Times New Roman" w:cs="Times New Roman"/>
        </w:rPr>
        <w:t>Исполнитель обязуется:</w:t>
      </w:r>
    </w:p>
    <w:p w:rsidR="00C91729" w:rsidRPr="0091192E" w:rsidRDefault="00C91729" w:rsidP="00C91729">
      <w:pPr>
        <w:pStyle w:val="a5"/>
        <w:numPr>
          <w:ilvl w:val="0"/>
          <w:numId w:val="8"/>
        </w:numPr>
        <w:tabs>
          <w:tab w:val="left" w:pos="851"/>
        </w:tabs>
        <w:spacing w:after="0" w:line="240" w:lineRule="auto"/>
        <w:ind w:left="0" w:firstLine="426"/>
        <w:contextualSpacing/>
        <w:jc w:val="both"/>
        <w:rPr>
          <w:rFonts w:ascii="Times New Roman" w:hAnsi="Times New Roman" w:cs="Times New Roman"/>
        </w:rPr>
      </w:pPr>
      <w:r w:rsidRPr="0091192E">
        <w:rPr>
          <w:rFonts w:ascii="Times New Roman" w:hAnsi="Times New Roman" w:cs="Times New Roman"/>
        </w:rPr>
        <w:t>Обеспечить выполнение работ по поддержанию чистоты внутренних помещений части зданий, сооружений в соответствии с действующими в Российской Федерации нормами, требованиями и стандартами, а также в соответствии с объемами и периодичностью, установленными настоящим Техническим заданием и Приложениями к нему;</w:t>
      </w:r>
    </w:p>
    <w:p w:rsidR="00C91729" w:rsidRPr="0091192E" w:rsidRDefault="00C91729" w:rsidP="00C91729">
      <w:pPr>
        <w:pStyle w:val="a5"/>
        <w:numPr>
          <w:ilvl w:val="0"/>
          <w:numId w:val="8"/>
        </w:numPr>
        <w:tabs>
          <w:tab w:val="left" w:pos="851"/>
        </w:tabs>
        <w:spacing w:after="0" w:line="240" w:lineRule="auto"/>
        <w:ind w:left="0" w:firstLine="426"/>
        <w:contextualSpacing/>
        <w:jc w:val="both"/>
        <w:rPr>
          <w:rFonts w:ascii="Times New Roman" w:hAnsi="Times New Roman" w:cs="Times New Roman"/>
        </w:rPr>
      </w:pPr>
      <w:r w:rsidRPr="0091192E">
        <w:rPr>
          <w:rFonts w:ascii="Times New Roman" w:hAnsi="Times New Roman" w:cs="Times New Roman"/>
        </w:rPr>
        <w:t>Обеспечить</w:t>
      </w:r>
      <w:r w:rsidR="00220B2C">
        <w:rPr>
          <w:rFonts w:ascii="Times New Roman" w:hAnsi="Times New Roman" w:cs="Times New Roman"/>
        </w:rPr>
        <w:t xml:space="preserve"> качественное</w:t>
      </w:r>
      <w:r w:rsidRPr="0091192E">
        <w:rPr>
          <w:rFonts w:ascii="Times New Roman" w:hAnsi="Times New Roman" w:cs="Times New Roman"/>
        </w:rPr>
        <w:t xml:space="preserve"> предоставл</w:t>
      </w:r>
      <w:r w:rsidR="00220B2C">
        <w:rPr>
          <w:rFonts w:ascii="Times New Roman" w:hAnsi="Times New Roman" w:cs="Times New Roman"/>
        </w:rPr>
        <w:t>ение</w:t>
      </w:r>
      <w:r w:rsidRPr="0091192E">
        <w:rPr>
          <w:rFonts w:ascii="Times New Roman" w:hAnsi="Times New Roman" w:cs="Times New Roman"/>
        </w:rPr>
        <w:t xml:space="preserve"> услуг по уборке на Объектах;</w:t>
      </w:r>
    </w:p>
    <w:p w:rsidR="00C91729" w:rsidRPr="0091192E" w:rsidRDefault="00C91729" w:rsidP="00C91729">
      <w:pPr>
        <w:pStyle w:val="a5"/>
        <w:numPr>
          <w:ilvl w:val="0"/>
          <w:numId w:val="8"/>
        </w:numPr>
        <w:tabs>
          <w:tab w:val="left" w:pos="851"/>
        </w:tabs>
        <w:autoSpaceDE w:val="0"/>
        <w:autoSpaceDN w:val="0"/>
        <w:adjustRightInd w:val="0"/>
        <w:spacing w:after="0" w:line="240" w:lineRule="auto"/>
        <w:ind w:left="0" w:firstLine="426"/>
        <w:contextualSpacing/>
        <w:jc w:val="both"/>
        <w:outlineLvl w:val="1"/>
        <w:rPr>
          <w:rFonts w:ascii="Times New Roman" w:hAnsi="Times New Roman" w:cs="Times New Roman"/>
        </w:rPr>
      </w:pPr>
      <w:r w:rsidRPr="0091192E">
        <w:rPr>
          <w:rFonts w:ascii="Times New Roman" w:hAnsi="Times New Roman" w:cs="Times New Roman"/>
        </w:rPr>
        <w:t>Обеспечить сохранность состояния Объекта и всего имущества, переданного Заказчиком Исполнителю для выполнения услуг, на уровне не ниже, чем на момент передачи;</w:t>
      </w:r>
    </w:p>
    <w:p w:rsidR="00C91729" w:rsidRPr="0091192E" w:rsidRDefault="00C91729" w:rsidP="00C91729">
      <w:pPr>
        <w:pStyle w:val="a5"/>
        <w:numPr>
          <w:ilvl w:val="0"/>
          <w:numId w:val="8"/>
        </w:numPr>
        <w:tabs>
          <w:tab w:val="left" w:pos="851"/>
        </w:tabs>
        <w:autoSpaceDE w:val="0"/>
        <w:autoSpaceDN w:val="0"/>
        <w:adjustRightInd w:val="0"/>
        <w:spacing w:after="0" w:line="240" w:lineRule="auto"/>
        <w:ind w:left="0" w:firstLine="426"/>
        <w:contextualSpacing/>
        <w:jc w:val="both"/>
        <w:outlineLvl w:val="1"/>
        <w:rPr>
          <w:rFonts w:ascii="Times New Roman" w:hAnsi="Times New Roman" w:cs="Times New Roman"/>
        </w:rPr>
      </w:pPr>
      <w:r w:rsidRPr="0091192E">
        <w:rPr>
          <w:rFonts w:ascii="Times New Roman" w:hAnsi="Times New Roman" w:cs="Times New Roman"/>
        </w:rPr>
        <w:t>Иметь собственный уборочный и обслуживающий персонал;</w:t>
      </w:r>
    </w:p>
    <w:p w:rsidR="00C91729" w:rsidRPr="0091192E" w:rsidRDefault="00C91729" w:rsidP="00C91729">
      <w:pPr>
        <w:pStyle w:val="a5"/>
        <w:numPr>
          <w:ilvl w:val="0"/>
          <w:numId w:val="8"/>
        </w:numPr>
        <w:tabs>
          <w:tab w:val="left" w:pos="851"/>
        </w:tabs>
        <w:autoSpaceDE w:val="0"/>
        <w:autoSpaceDN w:val="0"/>
        <w:adjustRightInd w:val="0"/>
        <w:spacing w:after="0" w:line="240" w:lineRule="auto"/>
        <w:ind w:left="0" w:firstLine="426"/>
        <w:contextualSpacing/>
        <w:jc w:val="both"/>
        <w:outlineLvl w:val="1"/>
        <w:rPr>
          <w:rFonts w:ascii="Times New Roman" w:hAnsi="Times New Roman" w:cs="Times New Roman"/>
        </w:rPr>
      </w:pPr>
      <w:r w:rsidRPr="0091192E">
        <w:rPr>
          <w:rFonts w:ascii="Times New Roman" w:hAnsi="Times New Roman" w:cs="Times New Roman"/>
        </w:rPr>
        <w:t>Иметь в наличии всю необходимую для оказания услуг уборочную технику и инвентарь (например: поломоечные машины, водяные пылесосы, пылесосы для сухой уборки и т.п.);</w:t>
      </w:r>
    </w:p>
    <w:p w:rsidR="00C91729" w:rsidRPr="0091192E" w:rsidRDefault="00C91729" w:rsidP="00C91729">
      <w:pPr>
        <w:pStyle w:val="a5"/>
        <w:numPr>
          <w:ilvl w:val="0"/>
          <w:numId w:val="8"/>
        </w:numPr>
        <w:tabs>
          <w:tab w:val="left" w:pos="851"/>
        </w:tabs>
        <w:autoSpaceDE w:val="0"/>
        <w:autoSpaceDN w:val="0"/>
        <w:adjustRightInd w:val="0"/>
        <w:spacing w:after="0" w:line="240" w:lineRule="auto"/>
        <w:ind w:left="0" w:firstLine="426"/>
        <w:contextualSpacing/>
        <w:jc w:val="both"/>
        <w:outlineLvl w:val="1"/>
        <w:rPr>
          <w:rFonts w:ascii="Times New Roman" w:hAnsi="Times New Roman" w:cs="Times New Roman"/>
        </w:rPr>
      </w:pPr>
      <w:r w:rsidRPr="0091192E">
        <w:rPr>
          <w:rFonts w:ascii="Times New Roman" w:hAnsi="Times New Roman" w:cs="Times New Roman"/>
        </w:rPr>
        <w:t xml:space="preserve">Исполнитель обязан обеспечить выполнение работ своими силами, инструментами, приспособлениями, средствами и расходными материалами (диспенсеры для бумажных полотенец, одноразовых </w:t>
      </w:r>
      <w:r w:rsidR="00416E15">
        <w:rPr>
          <w:rFonts w:ascii="Times New Roman" w:hAnsi="Times New Roman" w:cs="Times New Roman"/>
        </w:rPr>
        <w:t>покрытий</w:t>
      </w:r>
      <w:r w:rsidRPr="0091192E">
        <w:rPr>
          <w:rFonts w:ascii="Times New Roman" w:hAnsi="Times New Roman" w:cs="Times New Roman"/>
        </w:rPr>
        <w:t xml:space="preserve"> на сиденья унитазов, диспенсеры для туалетной бумаги, дозаторы для жидкого мыла, диспенсер освежителя воздуха, ершики для унитазов, корзины для бумажных полотенец, мусорные корзины (укомплектование, в случае отсутствия или замена вышедших из строя на аналогичные установленным), моющие, чистящие средства, тряпки, губки, мусорные мешки, мешки разного цвета для селективного сбора мусора, моющее средство для мытья посуды, расходные материалы для укомплектования санузлов, расположенных в местах общего пользования: освежитель воздуха, жидкое мыло, туалетная бумага, бумажные полотенца для рук, салфетки, одноразовые </w:t>
      </w:r>
      <w:r w:rsidR="00416E15">
        <w:rPr>
          <w:rFonts w:ascii="Times New Roman" w:hAnsi="Times New Roman" w:cs="Times New Roman"/>
        </w:rPr>
        <w:t>покрытия</w:t>
      </w:r>
      <w:r w:rsidRPr="0091192E">
        <w:rPr>
          <w:rFonts w:ascii="Times New Roman" w:hAnsi="Times New Roman" w:cs="Times New Roman"/>
        </w:rPr>
        <w:t xml:space="preserve"> для унитазов (класс Премиум – тип и вид согласуется с Заказчиком) и т.п., согласованными с Заказчиком. Типы расходных материалов должны соответствовать диспенсерам, установленным на Объектах. Количество расходных материалов, необходимых для обеспечения надлежащего выполнения услуг по уборке и содержанию комплекса Объектов, рассчитывается Исполнителем самостоятельно. Стоимость расходных материалов входит в Базовую цену Договора.  </w:t>
      </w:r>
    </w:p>
    <w:p w:rsidR="00C91729" w:rsidRPr="0091192E" w:rsidRDefault="00C91729" w:rsidP="00C91729">
      <w:pPr>
        <w:pStyle w:val="a5"/>
        <w:numPr>
          <w:ilvl w:val="0"/>
          <w:numId w:val="8"/>
        </w:numPr>
        <w:tabs>
          <w:tab w:val="left" w:pos="851"/>
        </w:tabs>
        <w:autoSpaceDE w:val="0"/>
        <w:autoSpaceDN w:val="0"/>
        <w:adjustRightInd w:val="0"/>
        <w:spacing w:after="0" w:line="240" w:lineRule="auto"/>
        <w:ind w:left="0" w:firstLine="426"/>
        <w:contextualSpacing/>
        <w:jc w:val="both"/>
        <w:outlineLvl w:val="1"/>
        <w:rPr>
          <w:rFonts w:ascii="Times New Roman" w:hAnsi="Times New Roman" w:cs="Times New Roman"/>
        </w:rPr>
      </w:pPr>
      <w:r w:rsidRPr="0091192E">
        <w:rPr>
          <w:rFonts w:ascii="Times New Roman" w:hAnsi="Times New Roman" w:cs="Times New Roman"/>
        </w:rPr>
        <w:t xml:space="preserve">Химические средства, применяемые при оказании услуг по ежедневной </w:t>
      </w:r>
      <w:r w:rsidR="007973A8" w:rsidRPr="0091192E">
        <w:rPr>
          <w:rFonts w:ascii="Times New Roman" w:hAnsi="Times New Roman" w:cs="Times New Roman"/>
        </w:rPr>
        <w:t>комплексной уборке</w:t>
      </w:r>
      <w:r w:rsidRPr="0091192E">
        <w:rPr>
          <w:rFonts w:ascii="Times New Roman" w:hAnsi="Times New Roman" w:cs="Times New Roman"/>
        </w:rPr>
        <w:t xml:space="preserve"> (моющие, полирующие, </w:t>
      </w:r>
      <w:r w:rsidR="007973A8" w:rsidRPr="0091192E">
        <w:rPr>
          <w:rFonts w:ascii="Times New Roman" w:hAnsi="Times New Roman" w:cs="Times New Roman"/>
        </w:rPr>
        <w:t>пятно выводящие</w:t>
      </w:r>
      <w:r w:rsidRPr="0091192E">
        <w:rPr>
          <w:rFonts w:ascii="Times New Roman" w:hAnsi="Times New Roman" w:cs="Times New Roman"/>
        </w:rPr>
        <w:t>, дезинфицирующие, шампуни, антистатики, мастики, защитные составы и т.д.), а также уборочный инвентарь (уборочные тележки, протирочный материал, швабры, щетки, губки и т.д.) должны использоваться в соответствии с требованиями инструкций фирм-изготовителей. Химические средства должны быть без резкого запаха, гипоаллергенными, экологически безопасными, не причиняющими вред здоровью. Не допускается применение агрессивных средств, которые могут привести к порче имущества. К моменту использования химические средства не должны иметь истекший срок годности и должны  иметь соответствующие сертификаты.</w:t>
      </w:r>
    </w:p>
    <w:p w:rsidR="00C91729" w:rsidRPr="0091192E" w:rsidRDefault="00C91729" w:rsidP="00C91729">
      <w:pPr>
        <w:pStyle w:val="a5"/>
        <w:numPr>
          <w:ilvl w:val="0"/>
          <w:numId w:val="8"/>
        </w:numPr>
        <w:tabs>
          <w:tab w:val="left" w:pos="851"/>
        </w:tabs>
        <w:autoSpaceDE w:val="0"/>
        <w:autoSpaceDN w:val="0"/>
        <w:adjustRightInd w:val="0"/>
        <w:spacing w:after="0" w:line="240" w:lineRule="auto"/>
        <w:ind w:left="0" w:firstLine="426"/>
        <w:contextualSpacing/>
        <w:jc w:val="both"/>
        <w:outlineLvl w:val="1"/>
        <w:rPr>
          <w:rFonts w:ascii="Times New Roman" w:hAnsi="Times New Roman" w:cs="Times New Roman"/>
        </w:rPr>
      </w:pPr>
      <w:r w:rsidRPr="0091192E">
        <w:rPr>
          <w:rFonts w:ascii="Times New Roman" w:hAnsi="Times New Roman" w:cs="Times New Roman"/>
        </w:rPr>
        <w:t xml:space="preserve">Уборочный инвентарь и уборочное оборудование после использования следует обслуживать в соответствии с инструкциями изготовителя и санитарными требованиями. Чтобы исключить использование одного и того же уборочного инвентаря в разных помещениях и </w:t>
      </w:r>
      <w:r w:rsidRPr="0091192E">
        <w:rPr>
          <w:rFonts w:ascii="Times New Roman" w:hAnsi="Times New Roman" w:cs="Times New Roman"/>
        </w:rPr>
        <w:lastRenderedPageBreak/>
        <w:t>ограничить распространение бактерий требуется кодирование цветом, маркировка сигнальной надписью или другими методами.</w:t>
      </w:r>
    </w:p>
    <w:p w:rsidR="00C91729" w:rsidRPr="0091192E" w:rsidRDefault="00C91729" w:rsidP="00C91729">
      <w:pPr>
        <w:pStyle w:val="a5"/>
        <w:numPr>
          <w:ilvl w:val="0"/>
          <w:numId w:val="8"/>
        </w:numPr>
        <w:tabs>
          <w:tab w:val="left" w:pos="851"/>
        </w:tabs>
        <w:autoSpaceDE w:val="0"/>
        <w:autoSpaceDN w:val="0"/>
        <w:adjustRightInd w:val="0"/>
        <w:spacing w:after="0" w:line="240" w:lineRule="auto"/>
        <w:ind w:left="0" w:firstLine="426"/>
        <w:contextualSpacing/>
        <w:jc w:val="both"/>
        <w:outlineLvl w:val="1"/>
        <w:rPr>
          <w:rFonts w:ascii="Times New Roman" w:hAnsi="Times New Roman" w:cs="Times New Roman"/>
        </w:rPr>
      </w:pPr>
      <w:r w:rsidRPr="0091192E">
        <w:rPr>
          <w:rFonts w:ascii="Times New Roman" w:hAnsi="Times New Roman" w:cs="Times New Roman"/>
        </w:rPr>
        <w:t>Исполнитель обязан обеспечить селективный (раздельный) сбор мусора, по трем фракциям: бумага, пластик, прочие отходы для последующей передачи его специализированной компании, осуществляющей вывоз отходов;</w:t>
      </w:r>
    </w:p>
    <w:p w:rsidR="00C91729" w:rsidRPr="0091192E" w:rsidRDefault="00C91729" w:rsidP="00C91729">
      <w:pPr>
        <w:pStyle w:val="a5"/>
        <w:numPr>
          <w:ilvl w:val="0"/>
          <w:numId w:val="8"/>
        </w:numPr>
        <w:tabs>
          <w:tab w:val="left" w:pos="851"/>
        </w:tabs>
        <w:spacing w:after="0" w:line="240" w:lineRule="auto"/>
        <w:ind w:left="0" w:firstLine="426"/>
        <w:contextualSpacing/>
        <w:jc w:val="both"/>
        <w:rPr>
          <w:rFonts w:ascii="Times New Roman" w:hAnsi="Times New Roman" w:cs="Times New Roman"/>
        </w:rPr>
      </w:pPr>
      <w:r w:rsidRPr="0091192E">
        <w:rPr>
          <w:rFonts w:ascii="Times New Roman" w:hAnsi="Times New Roman" w:cs="Times New Roman"/>
        </w:rPr>
        <w:t>Обеспечить своих работников специальной одеждой и средствами индивидуальной защиты за свой счет. Состав и внешний вид специальной одежды (униформы) согласовывается с Заказчиком. Специальная одежда должна всегда иметь опрятный внешний вид, в случае необходимости, потери надлежащего внешнего вида, своевременно заменяться на униформу надлежащего качества.</w:t>
      </w:r>
    </w:p>
    <w:p w:rsidR="00C91729" w:rsidRPr="0091192E" w:rsidRDefault="00C91729" w:rsidP="00C91729">
      <w:pPr>
        <w:pStyle w:val="a5"/>
        <w:numPr>
          <w:ilvl w:val="0"/>
          <w:numId w:val="8"/>
        </w:numPr>
        <w:tabs>
          <w:tab w:val="left" w:pos="851"/>
        </w:tabs>
        <w:spacing w:after="0" w:line="240" w:lineRule="auto"/>
        <w:ind w:left="0" w:firstLine="426"/>
        <w:contextualSpacing/>
        <w:jc w:val="both"/>
        <w:rPr>
          <w:rFonts w:ascii="Times New Roman" w:hAnsi="Times New Roman" w:cs="Times New Roman"/>
        </w:rPr>
      </w:pPr>
      <w:r w:rsidRPr="0091192E">
        <w:rPr>
          <w:rFonts w:ascii="Times New Roman" w:hAnsi="Times New Roman" w:cs="Times New Roman"/>
        </w:rPr>
        <w:t>Все используемые материалы должны иметь соответствующие сертификаты, технические паспорта и другие документы, удостоверяющие их качество;</w:t>
      </w:r>
    </w:p>
    <w:p w:rsidR="00C91729" w:rsidRPr="0091192E" w:rsidRDefault="00C91729" w:rsidP="00C91729">
      <w:pPr>
        <w:pStyle w:val="a5"/>
        <w:numPr>
          <w:ilvl w:val="0"/>
          <w:numId w:val="8"/>
        </w:numPr>
        <w:tabs>
          <w:tab w:val="left" w:pos="851"/>
        </w:tabs>
        <w:autoSpaceDE w:val="0"/>
        <w:autoSpaceDN w:val="0"/>
        <w:adjustRightInd w:val="0"/>
        <w:spacing w:after="0" w:line="240" w:lineRule="auto"/>
        <w:ind w:left="0" w:firstLine="426"/>
        <w:contextualSpacing/>
        <w:jc w:val="both"/>
        <w:outlineLvl w:val="1"/>
        <w:rPr>
          <w:rFonts w:ascii="Times New Roman" w:hAnsi="Times New Roman" w:cs="Times New Roman"/>
        </w:rPr>
      </w:pPr>
      <w:r w:rsidRPr="0091192E">
        <w:rPr>
          <w:rFonts w:ascii="Times New Roman" w:hAnsi="Times New Roman" w:cs="Times New Roman"/>
        </w:rPr>
        <w:t>Выполнять погрузочно-разгрузочные и такелажные работы, перемещение движимых активов вручную и с применением машин и механизмов, в случае необходимости, согласно поступающим заявкам Заказчика, направленным не позднее 1 часа до начала работ;</w:t>
      </w:r>
    </w:p>
    <w:p w:rsidR="00C91729" w:rsidRPr="0091192E" w:rsidRDefault="00C91729" w:rsidP="00C91729">
      <w:pPr>
        <w:pStyle w:val="a5"/>
        <w:numPr>
          <w:ilvl w:val="0"/>
          <w:numId w:val="8"/>
        </w:numPr>
        <w:tabs>
          <w:tab w:val="left" w:pos="851"/>
        </w:tabs>
        <w:spacing w:after="0" w:line="240" w:lineRule="auto"/>
        <w:ind w:left="0" w:firstLine="426"/>
        <w:contextualSpacing/>
        <w:jc w:val="both"/>
        <w:rPr>
          <w:rFonts w:ascii="Times New Roman" w:hAnsi="Times New Roman" w:cs="Times New Roman"/>
        </w:rPr>
      </w:pPr>
      <w:r w:rsidRPr="0091192E">
        <w:rPr>
          <w:rFonts w:ascii="Times New Roman" w:hAnsi="Times New Roman" w:cs="Times New Roman"/>
        </w:rPr>
        <w:t xml:space="preserve"> Исполнитель обязан иметь соответствующие лицензии, допуски к работам, в случае выполнения работ, требующих их наличие.</w:t>
      </w:r>
    </w:p>
    <w:p w:rsidR="00C91729" w:rsidRPr="0091192E" w:rsidRDefault="00C91729" w:rsidP="00C91729">
      <w:pPr>
        <w:pStyle w:val="a5"/>
        <w:numPr>
          <w:ilvl w:val="0"/>
          <w:numId w:val="8"/>
        </w:numPr>
        <w:tabs>
          <w:tab w:val="left" w:pos="851"/>
        </w:tabs>
        <w:spacing w:after="0" w:line="240" w:lineRule="auto"/>
        <w:ind w:left="0" w:firstLine="426"/>
        <w:contextualSpacing/>
        <w:jc w:val="both"/>
        <w:rPr>
          <w:rFonts w:ascii="Times New Roman" w:hAnsi="Times New Roman" w:cs="Times New Roman"/>
        </w:rPr>
      </w:pPr>
      <w:r w:rsidRPr="0091192E">
        <w:rPr>
          <w:rFonts w:ascii="Times New Roman" w:hAnsi="Times New Roman" w:cs="Times New Roman"/>
        </w:rPr>
        <w:t>Исполнитель несет ответственность за привлечение и использование иностранной рабочей силы в соответствии с законодательством Российской Федерации;</w:t>
      </w:r>
    </w:p>
    <w:p w:rsidR="00C91729" w:rsidRPr="0091192E" w:rsidRDefault="00C91729" w:rsidP="00C91729">
      <w:pPr>
        <w:pStyle w:val="a5"/>
        <w:numPr>
          <w:ilvl w:val="0"/>
          <w:numId w:val="8"/>
        </w:numPr>
        <w:tabs>
          <w:tab w:val="left" w:pos="851"/>
        </w:tabs>
        <w:spacing w:after="0" w:line="240" w:lineRule="auto"/>
        <w:ind w:left="0" w:firstLine="426"/>
        <w:contextualSpacing/>
        <w:jc w:val="both"/>
        <w:rPr>
          <w:rFonts w:ascii="Times New Roman" w:hAnsi="Times New Roman" w:cs="Times New Roman"/>
        </w:rPr>
      </w:pPr>
      <w:r w:rsidRPr="0091192E">
        <w:rPr>
          <w:rFonts w:ascii="Times New Roman" w:hAnsi="Times New Roman" w:cs="Times New Roman"/>
        </w:rPr>
        <w:t>Исполнитель имеет право привлекать к выполнению определенных видов работ по договору согласованных с Заказчиком Соисполнителей, при этом ответственность за работы, выполняемые Соисполнителем, несет Исполнитель.</w:t>
      </w:r>
    </w:p>
    <w:p w:rsidR="00C91729" w:rsidRPr="0091192E" w:rsidRDefault="00C91729" w:rsidP="00C91729">
      <w:pPr>
        <w:pStyle w:val="a5"/>
        <w:tabs>
          <w:tab w:val="left" w:pos="851"/>
        </w:tabs>
        <w:spacing w:after="0" w:line="240" w:lineRule="auto"/>
        <w:ind w:left="0" w:firstLine="426"/>
        <w:contextualSpacing/>
        <w:jc w:val="both"/>
        <w:rPr>
          <w:rFonts w:ascii="Times New Roman" w:hAnsi="Times New Roman" w:cs="Times New Roman"/>
        </w:rPr>
      </w:pPr>
    </w:p>
    <w:p w:rsidR="00DF558C" w:rsidRPr="00DF558C" w:rsidRDefault="00C91729" w:rsidP="00DF558C">
      <w:pPr>
        <w:pStyle w:val="a5"/>
        <w:numPr>
          <w:ilvl w:val="1"/>
          <w:numId w:val="25"/>
        </w:numPr>
        <w:tabs>
          <w:tab w:val="left" w:pos="0"/>
        </w:tabs>
        <w:suppressAutoHyphens/>
        <w:ind w:left="0" w:firstLine="426"/>
        <w:jc w:val="both"/>
        <w:rPr>
          <w:rFonts w:ascii="Times New Roman" w:hAnsi="Times New Roman" w:cs="Times New Roman"/>
          <w:b/>
        </w:rPr>
      </w:pPr>
      <w:r w:rsidRPr="004D0720">
        <w:rPr>
          <w:rFonts w:ascii="Times New Roman" w:hAnsi="Times New Roman" w:cs="Times New Roman"/>
          <w:b/>
        </w:rPr>
        <w:t>Общая обрабатываемая площадь при оказании комплекса услуг по уборке и содержанию Объекта:</w:t>
      </w:r>
    </w:p>
    <w:tbl>
      <w:tblPr>
        <w:tblW w:w="5000" w:type="pct"/>
        <w:tblLook w:val="04A0" w:firstRow="1" w:lastRow="0" w:firstColumn="1" w:lastColumn="0" w:noHBand="0" w:noVBand="1"/>
      </w:tblPr>
      <w:tblGrid>
        <w:gridCol w:w="2043"/>
        <w:gridCol w:w="1040"/>
        <w:gridCol w:w="1040"/>
        <w:gridCol w:w="1040"/>
        <w:gridCol w:w="1039"/>
        <w:gridCol w:w="1313"/>
        <w:gridCol w:w="2056"/>
      </w:tblGrid>
      <w:tr w:rsidR="00DF558C" w:rsidRPr="004D0720" w:rsidTr="00DF558C">
        <w:trPr>
          <w:trHeight w:val="754"/>
        </w:trPr>
        <w:tc>
          <w:tcPr>
            <w:tcW w:w="1067" w:type="pct"/>
            <w:tcBorders>
              <w:top w:val="single" w:sz="4" w:space="0" w:color="auto"/>
              <w:left w:val="single" w:sz="4" w:space="0" w:color="auto"/>
              <w:bottom w:val="single" w:sz="4" w:space="0" w:color="auto"/>
              <w:right w:val="single" w:sz="4" w:space="0" w:color="auto"/>
            </w:tcBorders>
            <w:shd w:val="clear" w:color="auto" w:fill="auto"/>
            <w:hideMark/>
          </w:tcPr>
          <w:p w:rsidR="00DF558C" w:rsidRPr="004D0720" w:rsidRDefault="00DF558C" w:rsidP="00D82DD8">
            <w:pPr>
              <w:jc w:val="center"/>
              <w:rPr>
                <w:rFonts w:ascii="Times New Roman" w:hAnsi="Times New Roman" w:cs="Times New Roman"/>
                <w:b/>
                <w:bCs/>
                <w:color w:val="000000"/>
                <w:sz w:val="20"/>
                <w:szCs w:val="20"/>
              </w:rPr>
            </w:pPr>
            <w:r w:rsidRPr="004D0720">
              <w:rPr>
                <w:rFonts w:ascii="Times New Roman" w:hAnsi="Times New Roman" w:cs="Times New Roman"/>
                <w:b/>
                <w:bCs/>
                <w:color w:val="000000"/>
                <w:sz w:val="20"/>
                <w:szCs w:val="20"/>
              </w:rPr>
              <w:t>Площади для уборки</w:t>
            </w:r>
          </w:p>
        </w:tc>
        <w:tc>
          <w:tcPr>
            <w:tcW w:w="543" w:type="pct"/>
            <w:tcBorders>
              <w:top w:val="single" w:sz="4" w:space="0" w:color="auto"/>
              <w:left w:val="nil"/>
              <w:bottom w:val="single" w:sz="4" w:space="0" w:color="auto"/>
              <w:right w:val="single" w:sz="4" w:space="0" w:color="auto"/>
            </w:tcBorders>
            <w:shd w:val="clear" w:color="auto" w:fill="auto"/>
            <w:vAlign w:val="center"/>
            <w:hideMark/>
          </w:tcPr>
          <w:p w:rsidR="00DF558C" w:rsidRPr="004D0720" w:rsidRDefault="00DF558C" w:rsidP="00D82DD8">
            <w:pPr>
              <w:jc w:val="center"/>
              <w:rPr>
                <w:rFonts w:ascii="Times New Roman" w:hAnsi="Times New Roman" w:cs="Times New Roman"/>
                <w:b/>
                <w:bCs/>
                <w:color w:val="000000"/>
                <w:sz w:val="20"/>
                <w:szCs w:val="20"/>
              </w:rPr>
            </w:pPr>
            <w:r w:rsidRPr="004D0720">
              <w:rPr>
                <w:rFonts w:ascii="Times New Roman" w:hAnsi="Times New Roman" w:cs="Times New Roman"/>
                <w:b/>
                <w:bCs/>
                <w:color w:val="000000"/>
                <w:sz w:val="20"/>
                <w:szCs w:val="20"/>
              </w:rPr>
              <w:t>Корпус 1</w:t>
            </w:r>
          </w:p>
        </w:tc>
        <w:tc>
          <w:tcPr>
            <w:tcW w:w="543" w:type="pct"/>
            <w:tcBorders>
              <w:top w:val="single" w:sz="4" w:space="0" w:color="auto"/>
              <w:left w:val="nil"/>
              <w:bottom w:val="single" w:sz="4" w:space="0" w:color="auto"/>
              <w:right w:val="single" w:sz="4" w:space="0" w:color="auto"/>
            </w:tcBorders>
            <w:shd w:val="clear" w:color="auto" w:fill="auto"/>
            <w:vAlign w:val="center"/>
            <w:hideMark/>
          </w:tcPr>
          <w:p w:rsidR="00DF558C" w:rsidRPr="004D0720" w:rsidRDefault="00DF558C" w:rsidP="00D82DD8">
            <w:pPr>
              <w:jc w:val="center"/>
              <w:rPr>
                <w:rFonts w:ascii="Times New Roman" w:hAnsi="Times New Roman" w:cs="Times New Roman"/>
                <w:b/>
                <w:bCs/>
                <w:color w:val="000000"/>
                <w:sz w:val="20"/>
                <w:szCs w:val="20"/>
              </w:rPr>
            </w:pPr>
            <w:r w:rsidRPr="004D0720">
              <w:rPr>
                <w:rFonts w:ascii="Times New Roman" w:hAnsi="Times New Roman" w:cs="Times New Roman"/>
                <w:b/>
                <w:bCs/>
                <w:color w:val="000000"/>
                <w:sz w:val="20"/>
                <w:szCs w:val="20"/>
              </w:rPr>
              <w:t>Корпус 2</w:t>
            </w:r>
          </w:p>
        </w:tc>
        <w:tc>
          <w:tcPr>
            <w:tcW w:w="543" w:type="pct"/>
            <w:tcBorders>
              <w:top w:val="single" w:sz="4" w:space="0" w:color="auto"/>
              <w:left w:val="nil"/>
              <w:bottom w:val="single" w:sz="4" w:space="0" w:color="auto"/>
              <w:right w:val="single" w:sz="4" w:space="0" w:color="auto"/>
            </w:tcBorders>
            <w:shd w:val="clear" w:color="auto" w:fill="auto"/>
            <w:vAlign w:val="center"/>
            <w:hideMark/>
          </w:tcPr>
          <w:p w:rsidR="00DF558C" w:rsidRPr="004D0720" w:rsidRDefault="00DF558C" w:rsidP="00D82DD8">
            <w:pPr>
              <w:jc w:val="center"/>
              <w:rPr>
                <w:rFonts w:ascii="Times New Roman" w:hAnsi="Times New Roman" w:cs="Times New Roman"/>
                <w:b/>
                <w:bCs/>
                <w:color w:val="000000"/>
                <w:sz w:val="20"/>
                <w:szCs w:val="20"/>
              </w:rPr>
            </w:pPr>
            <w:r w:rsidRPr="004D0720">
              <w:rPr>
                <w:rFonts w:ascii="Times New Roman" w:hAnsi="Times New Roman" w:cs="Times New Roman"/>
                <w:b/>
                <w:bCs/>
                <w:color w:val="000000"/>
                <w:sz w:val="20"/>
                <w:szCs w:val="20"/>
              </w:rPr>
              <w:t>Корпус 3</w:t>
            </w:r>
          </w:p>
        </w:tc>
        <w:tc>
          <w:tcPr>
            <w:tcW w:w="543" w:type="pct"/>
            <w:tcBorders>
              <w:top w:val="single" w:sz="4" w:space="0" w:color="auto"/>
              <w:left w:val="nil"/>
              <w:bottom w:val="single" w:sz="4" w:space="0" w:color="auto"/>
              <w:right w:val="single" w:sz="4" w:space="0" w:color="auto"/>
            </w:tcBorders>
            <w:shd w:val="clear" w:color="auto" w:fill="auto"/>
            <w:vAlign w:val="center"/>
            <w:hideMark/>
          </w:tcPr>
          <w:p w:rsidR="00DF558C" w:rsidRPr="004D0720" w:rsidRDefault="00DF558C" w:rsidP="00D82DD8">
            <w:pPr>
              <w:jc w:val="center"/>
              <w:rPr>
                <w:rFonts w:ascii="Times New Roman" w:hAnsi="Times New Roman" w:cs="Times New Roman"/>
                <w:b/>
                <w:bCs/>
                <w:color w:val="000000"/>
                <w:sz w:val="20"/>
                <w:szCs w:val="20"/>
              </w:rPr>
            </w:pPr>
            <w:r w:rsidRPr="004D0720">
              <w:rPr>
                <w:rFonts w:ascii="Times New Roman" w:hAnsi="Times New Roman" w:cs="Times New Roman"/>
                <w:b/>
                <w:bCs/>
                <w:color w:val="000000"/>
                <w:sz w:val="20"/>
                <w:szCs w:val="20"/>
              </w:rPr>
              <w:t>Корпус 5</w:t>
            </w:r>
          </w:p>
        </w:tc>
        <w:tc>
          <w:tcPr>
            <w:tcW w:w="686" w:type="pct"/>
            <w:tcBorders>
              <w:top w:val="single" w:sz="4" w:space="0" w:color="auto"/>
              <w:left w:val="nil"/>
              <w:bottom w:val="single" w:sz="4" w:space="0" w:color="auto"/>
              <w:right w:val="single" w:sz="4" w:space="0" w:color="auto"/>
            </w:tcBorders>
            <w:shd w:val="clear" w:color="auto" w:fill="auto"/>
            <w:vAlign w:val="center"/>
            <w:hideMark/>
          </w:tcPr>
          <w:p w:rsidR="00DF558C" w:rsidRPr="004D0720" w:rsidRDefault="00DF558C" w:rsidP="00D82DD8">
            <w:pPr>
              <w:jc w:val="center"/>
              <w:rPr>
                <w:rFonts w:ascii="Times New Roman" w:hAnsi="Times New Roman" w:cs="Times New Roman"/>
                <w:b/>
                <w:bCs/>
                <w:color w:val="000000"/>
                <w:sz w:val="20"/>
                <w:szCs w:val="20"/>
              </w:rPr>
            </w:pPr>
            <w:r w:rsidRPr="004D0720">
              <w:rPr>
                <w:rFonts w:ascii="Times New Roman" w:hAnsi="Times New Roman" w:cs="Times New Roman"/>
                <w:b/>
                <w:bCs/>
                <w:color w:val="000000"/>
                <w:sz w:val="20"/>
                <w:szCs w:val="20"/>
              </w:rPr>
              <w:t>Коттеджи 1-11</w:t>
            </w:r>
          </w:p>
        </w:tc>
        <w:tc>
          <w:tcPr>
            <w:tcW w:w="1074" w:type="pct"/>
            <w:tcBorders>
              <w:top w:val="single" w:sz="4" w:space="0" w:color="auto"/>
              <w:left w:val="nil"/>
              <w:bottom w:val="single" w:sz="4" w:space="0" w:color="auto"/>
              <w:right w:val="single" w:sz="4" w:space="0" w:color="auto"/>
            </w:tcBorders>
            <w:shd w:val="clear" w:color="auto" w:fill="auto"/>
            <w:vAlign w:val="center"/>
            <w:hideMark/>
          </w:tcPr>
          <w:p w:rsidR="00DF558C" w:rsidRPr="004D0720" w:rsidRDefault="00DF558C" w:rsidP="00D82DD8">
            <w:pPr>
              <w:jc w:val="center"/>
              <w:rPr>
                <w:rFonts w:ascii="Times New Roman" w:hAnsi="Times New Roman" w:cs="Times New Roman"/>
                <w:b/>
                <w:bCs/>
                <w:color w:val="000000"/>
                <w:sz w:val="20"/>
                <w:szCs w:val="20"/>
              </w:rPr>
            </w:pPr>
            <w:r w:rsidRPr="004D0720">
              <w:rPr>
                <w:rFonts w:ascii="Times New Roman" w:hAnsi="Times New Roman" w:cs="Times New Roman"/>
                <w:b/>
                <w:bCs/>
                <w:color w:val="000000"/>
                <w:sz w:val="20"/>
                <w:szCs w:val="20"/>
              </w:rPr>
              <w:t>Итого</w:t>
            </w:r>
          </w:p>
        </w:tc>
      </w:tr>
      <w:tr w:rsidR="00DF558C" w:rsidRPr="004D0720" w:rsidTr="00DF558C">
        <w:trPr>
          <w:trHeight w:val="295"/>
        </w:trPr>
        <w:tc>
          <w:tcPr>
            <w:tcW w:w="1067" w:type="pct"/>
            <w:tcBorders>
              <w:top w:val="nil"/>
              <w:left w:val="single" w:sz="4" w:space="0" w:color="auto"/>
              <w:bottom w:val="single" w:sz="4" w:space="0" w:color="auto"/>
              <w:right w:val="single" w:sz="4" w:space="0" w:color="auto"/>
            </w:tcBorders>
            <w:shd w:val="clear" w:color="auto" w:fill="auto"/>
            <w:vAlign w:val="center"/>
            <w:hideMark/>
          </w:tcPr>
          <w:p w:rsidR="00DF558C" w:rsidRPr="004D0720" w:rsidRDefault="00DF558C" w:rsidP="00DF558C">
            <w:pPr>
              <w:jc w:val="center"/>
              <w:rPr>
                <w:rFonts w:ascii="Times New Roman" w:hAnsi="Times New Roman" w:cs="Times New Roman"/>
                <w:color w:val="000000"/>
                <w:sz w:val="20"/>
                <w:szCs w:val="20"/>
              </w:rPr>
            </w:pPr>
            <w:r w:rsidRPr="004D0720">
              <w:rPr>
                <w:rFonts w:ascii="Times New Roman" w:hAnsi="Times New Roman" w:cs="Times New Roman"/>
                <w:color w:val="000000"/>
                <w:sz w:val="20"/>
                <w:szCs w:val="20"/>
              </w:rPr>
              <w:t>Офисы</w:t>
            </w:r>
          </w:p>
        </w:tc>
        <w:tc>
          <w:tcPr>
            <w:tcW w:w="543"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821,90</w:t>
            </w:r>
          </w:p>
        </w:tc>
        <w:tc>
          <w:tcPr>
            <w:tcW w:w="543"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1007,50</w:t>
            </w:r>
          </w:p>
        </w:tc>
        <w:tc>
          <w:tcPr>
            <w:tcW w:w="543"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408,20</w:t>
            </w:r>
          </w:p>
        </w:tc>
        <w:tc>
          <w:tcPr>
            <w:tcW w:w="543" w:type="pct"/>
            <w:tcBorders>
              <w:top w:val="nil"/>
              <w:left w:val="nil"/>
              <w:bottom w:val="single" w:sz="4" w:space="0" w:color="auto"/>
              <w:right w:val="single" w:sz="4" w:space="0" w:color="auto"/>
            </w:tcBorders>
            <w:shd w:val="clear" w:color="auto" w:fill="auto"/>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652,80</w:t>
            </w:r>
          </w:p>
        </w:tc>
        <w:tc>
          <w:tcPr>
            <w:tcW w:w="686"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1172,00</w:t>
            </w:r>
          </w:p>
        </w:tc>
        <w:tc>
          <w:tcPr>
            <w:tcW w:w="1074"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b/>
                <w:bCs/>
                <w:color w:val="000000"/>
                <w:sz w:val="16"/>
                <w:szCs w:val="20"/>
              </w:rPr>
            </w:pPr>
            <w:r w:rsidRPr="004D0720">
              <w:rPr>
                <w:rFonts w:ascii="Times New Roman" w:hAnsi="Times New Roman" w:cs="Times New Roman"/>
                <w:b/>
                <w:bCs/>
                <w:color w:val="000000"/>
                <w:sz w:val="16"/>
                <w:szCs w:val="20"/>
              </w:rPr>
              <w:t>4062,40</w:t>
            </w:r>
          </w:p>
        </w:tc>
      </w:tr>
      <w:tr w:rsidR="00DF558C" w:rsidRPr="004D0720" w:rsidTr="00DF558C">
        <w:trPr>
          <w:trHeight w:val="295"/>
        </w:trPr>
        <w:tc>
          <w:tcPr>
            <w:tcW w:w="1067" w:type="pct"/>
            <w:tcBorders>
              <w:top w:val="nil"/>
              <w:left w:val="single" w:sz="4" w:space="0" w:color="auto"/>
              <w:bottom w:val="single" w:sz="4" w:space="0" w:color="auto"/>
              <w:right w:val="single" w:sz="4" w:space="0" w:color="auto"/>
            </w:tcBorders>
            <w:shd w:val="clear" w:color="auto" w:fill="auto"/>
            <w:vAlign w:val="center"/>
            <w:hideMark/>
          </w:tcPr>
          <w:p w:rsidR="00DF558C" w:rsidRPr="004D0720" w:rsidRDefault="00DF558C" w:rsidP="00DF558C">
            <w:pPr>
              <w:jc w:val="center"/>
              <w:rPr>
                <w:rFonts w:ascii="Times New Roman" w:hAnsi="Times New Roman" w:cs="Times New Roman"/>
                <w:color w:val="000000"/>
                <w:sz w:val="20"/>
                <w:szCs w:val="20"/>
              </w:rPr>
            </w:pPr>
            <w:r w:rsidRPr="004D0720">
              <w:rPr>
                <w:rFonts w:ascii="Times New Roman" w:hAnsi="Times New Roman" w:cs="Times New Roman"/>
                <w:color w:val="000000"/>
                <w:sz w:val="20"/>
                <w:szCs w:val="20"/>
              </w:rPr>
              <w:t>Места общего пользования</w:t>
            </w:r>
          </w:p>
        </w:tc>
        <w:tc>
          <w:tcPr>
            <w:tcW w:w="543"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667,00</w:t>
            </w:r>
          </w:p>
        </w:tc>
        <w:tc>
          <w:tcPr>
            <w:tcW w:w="543"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526,20</w:t>
            </w:r>
          </w:p>
        </w:tc>
        <w:tc>
          <w:tcPr>
            <w:tcW w:w="543"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139,50</w:t>
            </w:r>
          </w:p>
        </w:tc>
        <w:tc>
          <w:tcPr>
            <w:tcW w:w="543" w:type="pct"/>
            <w:tcBorders>
              <w:top w:val="nil"/>
              <w:left w:val="nil"/>
              <w:bottom w:val="single" w:sz="4" w:space="0" w:color="auto"/>
              <w:right w:val="single" w:sz="4" w:space="0" w:color="auto"/>
            </w:tcBorders>
            <w:shd w:val="clear" w:color="auto" w:fill="auto"/>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360,60</w:t>
            </w:r>
          </w:p>
        </w:tc>
        <w:tc>
          <w:tcPr>
            <w:tcW w:w="686"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661,50</w:t>
            </w:r>
          </w:p>
        </w:tc>
        <w:tc>
          <w:tcPr>
            <w:tcW w:w="1074"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b/>
                <w:bCs/>
                <w:color w:val="000000"/>
                <w:sz w:val="16"/>
                <w:szCs w:val="20"/>
              </w:rPr>
            </w:pPr>
            <w:r w:rsidRPr="004D0720">
              <w:rPr>
                <w:rFonts w:ascii="Times New Roman" w:hAnsi="Times New Roman" w:cs="Times New Roman"/>
                <w:b/>
                <w:bCs/>
                <w:color w:val="000000"/>
                <w:sz w:val="16"/>
                <w:szCs w:val="20"/>
              </w:rPr>
              <w:t>2354,80</w:t>
            </w:r>
          </w:p>
        </w:tc>
      </w:tr>
      <w:tr w:rsidR="00DF558C" w:rsidRPr="004D0720" w:rsidTr="00DF558C">
        <w:trPr>
          <w:trHeight w:val="295"/>
        </w:trPr>
        <w:tc>
          <w:tcPr>
            <w:tcW w:w="1067" w:type="pct"/>
            <w:tcBorders>
              <w:top w:val="nil"/>
              <w:left w:val="single" w:sz="4" w:space="0" w:color="auto"/>
              <w:bottom w:val="single" w:sz="4" w:space="0" w:color="auto"/>
              <w:right w:val="single" w:sz="4" w:space="0" w:color="auto"/>
            </w:tcBorders>
            <w:shd w:val="clear" w:color="auto" w:fill="auto"/>
            <w:vAlign w:val="center"/>
            <w:hideMark/>
          </w:tcPr>
          <w:p w:rsidR="00DF558C" w:rsidRPr="004D0720" w:rsidRDefault="00DF558C" w:rsidP="00DF558C">
            <w:pPr>
              <w:jc w:val="center"/>
              <w:rPr>
                <w:rFonts w:ascii="Times New Roman" w:hAnsi="Times New Roman" w:cs="Times New Roman"/>
                <w:color w:val="000000"/>
                <w:sz w:val="20"/>
                <w:szCs w:val="20"/>
              </w:rPr>
            </w:pPr>
            <w:r w:rsidRPr="004D0720">
              <w:rPr>
                <w:rFonts w:ascii="Times New Roman" w:hAnsi="Times New Roman" w:cs="Times New Roman"/>
                <w:color w:val="000000"/>
                <w:sz w:val="20"/>
                <w:szCs w:val="20"/>
              </w:rPr>
              <w:t>Санузлы</w:t>
            </w:r>
          </w:p>
        </w:tc>
        <w:tc>
          <w:tcPr>
            <w:tcW w:w="543"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54,80</w:t>
            </w:r>
          </w:p>
        </w:tc>
        <w:tc>
          <w:tcPr>
            <w:tcW w:w="543"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60,30</w:t>
            </w:r>
          </w:p>
        </w:tc>
        <w:tc>
          <w:tcPr>
            <w:tcW w:w="543"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32,00</w:t>
            </w:r>
          </w:p>
        </w:tc>
        <w:tc>
          <w:tcPr>
            <w:tcW w:w="543" w:type="pct"/>
            <w:tcBorders>
              <w:top w:val="nil"/>
              <w:left w:val="nil"/>
              <w:bottom w:val="single" w:sz="4" w:space="0" w:color="auto"/>
              <w:right w:val="single" w:sz="4" w:space="0" w:color="auto"/>
            </w:tcBorders>
            <w:shd w:val="clear" w:color="auto" w:fill="auto"/>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41,30</w:t>
            </w:r>
          </w:p>
        </w:tc>
        <w:tc>
          <w:tcPr>
            <w:tcW w:w="686"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295,00</w:t>
            </w:r>
          </w:p>
        </w:tc>
        <w:tc>
          <w:tcPr>
            <w:tcW w:w="1074"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b/>
                <w:bCs/>
                <w:color w:val="000000"/>
                <w:sz w:val="16"/>
                <w:szCs w:val="20"/>
              </w:rPr>
            </w:pPr>
            <w:r w:rsidRPr="004D0720">
              <w:rPr>
                <w:rFonts w:ascii="Times New Roman" w:hAnsi="Times New Roman" w:cs="Times New Roman"/>
                <w:b/>
                <w:bCs/>
                <w:color w:val="000000"/>
                <w:sz w:val="16"/>
                <w:szCs w:val="20"/>
              </w:rPr>
              <w:t>483,40</w:t>
            </w:r>
          </w:p>
        </w:tc>
      </w:tr>
      <w:tr w:rsidR="00DF558C" w:rsidRPr="004D0720" w:rsidTr="00DF558C">
        <w:trPr>
          <w:trHeight w:val="503"/>
        </w:trPr>
        <w:tc>
          <w:tcPr>
            <w:tcW w:w="1067" w:type="pct"/>
            <w:tcBorders>
              <w:top w:val="nil"/>
              <w:left w:val="single" w:sz="4" w:space="0" w:color="auto"/>
              <w:bottom w:val="single" w:sz="4" w:space="0" w:color="auto"/>
              <w:right w:val="single" w:sz="4" w:space="0" w:color="auto"/>
            </w:tcBorders>
            <w:shd w:val="clear" w:color="auto" w:fill="auto"/>
            <w:vAlign w:val="center"/>
            <w:hideMark/>
          </w:tcPr>
          <w:p w:rsidR="00DF558C" w:rsidRPr="004D0720" w:rsidRDefault="00DF558C" w:rsidP="00DF558C">
            <w:pPr>
              <w:jc w:val="center"/>
              <w:rPr>
                <w:rFonts w:ascii="Times New Roman" w:hAnsi="Times New Roman" w:cs="Times New Roman"/>
                <w:color w:val="000000"/>
                <w:sz w:val="20"/>
                <w:szCs w:val="20"/>
              </w:rPr>
            </w:pPr>
            <w:r w:rsidRPr="004D0720">
              <w:rPr>
                <w:rFonts w:ascii="Times New Roman" w:hAnsi="Times New Roman" w:cs="Times New Roman"/>
                <w:color w:val="000000"/>
                <w:sz w:val="20"/>
                <w:szCs w:val="20"/>
              </w:rPr>
              <w:t>Технические и подсобные помещения</w:t>
            </w:r>
          </w:p>
        </w:tc>
        <w:tc>
          <w:tcPr>
            <w:tcW w:w="543"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40,20</w:t>
            </w:r>
          </w:p>
        </w:tc>
        <w:tc>
          <w:tcPr>
            <w:tcW w:w="543"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219,70</w:t>
            </w:r>
          </w:p>
        </w:tc>
        <w:tc>
          <w:tcPr>
            <w:tcW w:w="543"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5,50</w:t>
            </w:r>
          </w:p>
        </w:tc>
        <w:tc>
          <w:tcPr>
            <w:tcW w:w="543" w:type="pct"/>
            <w:tcBorders>
              <w:top w:val="nil"/>
              <w:left w:val="nil"/>
              <w:bottom w:val="single" w:sz="4" w:space="0" w:color="auto"/>
              <w:right w:val="single" w:sz="4" w:space="0" w:color="auto"/>
            </w:tcBorders>
            <w:shd w:val="clear" w:color="auto" w:fill="auto"/>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23,20</w:t>
            </w:r>
          </w:p>
        </w:tc>
        <w:tc>
          <w:tcPr>
            <w:tcW w:w="686"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227,50</w:t>
            </w:r>
          </w:p>
        </w:tc>
        <w:tc>
          <w:tcPr>
            <w:tcW w:w="1074"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b/>
                <w:bCs/>
                <w:color w:val="000000"/>
                <w:sz w:val="16"/>
                <w:szCs w:val="20"/>
              </w:rPr>
            </w:pPr>
            <w:r w:rsidRPr="004D0720">
              <w:rPr>
                <w:rFonts w:ascii="Times New Roman" w:hAnsi="Times New Roman" w:cs="Times New Roman"/>
                <w:b/>
                <w:bCs/>
                <w:color w:val="000000"/>
                <w:sz w:val="16"/>
                <w:szCs w:val="20"/>
              </w:rPr>
              <w:t>516,10</w:t>
            </w:r>
          </w:p>
        </w:tc>
      </w:tr>
      <w:tr w:rsidR="00DF558C" w:rsidRPr="004D0720" w:rsidTr="00DF558C">
        <w:trPr>
          <w:trHeight w:val="295"/>
        </w:trPr>
        <w:tc>
          <w:tcPr>
            <w:tcW w:w="1067" w:type="pct"/>
            <w:tcBorders>
              <w:top w:val="nil"/>
              <w:left w:val="single" w:sz="4" w:space="0" w:color="auto"/>
              <w:bottom w:val="single" w:sz="4" w:space="0" w:color="auto"/>
              <w:right w:val="single" w:sz="4" w:space="0" w:color="auto"/>
            </w:tcBorders>
            <w:shd w:val="clear" w:color="auto" w:fill="auto"/>
            <w:vAlign w:val="center"/>
            <w:hideMark/>
          </w:tcPr>
          <w:p w:rsidR="00DF558C" w:rsidRPr="004D0720" w:rsidRDefault="00DF558C" w:rsidP="00DF558C">
            <w:pPr>
              <w:jc w:val="center"/>
              <w:rPr>
                <w:rFonts w:ascii="Times New Roman" w:hAnsi="Times New Roman" w:cs="Times New Roman"/>
                <w:color w:val="000000"/>
                <w:sz w:val="20"/>
                <w:szCs w:val="20"/>
              </w:rPr>
            </w:pPr>
            <w:r w:rsidRPr="004D0720">
              <w:rPr>
                <w:rFonts w:ascii="Times New Roman" w:hAnsi="Times New Roman" w:cs="Times New Roman"/>
                <w:color w:val="000000"/>
                <w:sz w:val="20"/>
                <w:szCs w:val="20"/>
              </w:rPr>
              <w:t>Террасы/балконы</w:t>
            </w:r>
          </w:p>
        </w:tc>
        <w:tc>
          <w:tcPr>
            <w:tcW w:w="543"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129,10</w:t>
            </w:r>
          </w:p>
        </w:tc>
        <w:tc>
          <w:tcPr>
            <w:tcW w:w="543"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234,00</w:t>
            </w:r>
          </w:p>
        </w:tc>
        <w:tc>
          <w:tcPr>
            <w:tcW w:w="543"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14,04</w:t>
            </w:r>
          </w:p>
        </w:tc>
        <w:tc>
          <w:tcPr>
            <w:tcW w:w="543" w:type="pct"/>
            <w:tcBorders>
              <w:top w:val="nil"/>
              <w:left w:val="nil"/>
              <w:bottom w:val="single" w:sz="4" w:space="0" w:color="auto"/>
              <w:right w:val="single" w:sz="4" w:space="0" w:color="auto"/>
            </w:tcBorders>
            <w:shd w:val="clear" w:color="auto" w:fill="auto"/>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94,84</w:t>
            </w:r>
          </w:p>
        </w:tc>
        <w:tc>
          <w:tcPr>
            <w:tcW w:w="686"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259,53</w:t>
            </w:r>
          </w:p>
        </w:tc>
        <w:tc>
          <w:tcPr>
            <w:tcW w:w="1074"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b/>
                <w:bCs/>
                <w:color w:val="000000"/>
                <w:sz w:val="16"/>
                <w:szCs w:val="20"/>
              </w:rPr>
            </w:pPr>
            <w:r w:rsidRPr="004D0720">
              <w:rPr>
                <w:rFonts w:ascii="Times New Roman" w:hAnsi="Times New Roman" w:cs="Times New Roman"/>
                <w:b/>
                <w:bCs/>
                <w:color w:val="000000"/>
                <w:sz w:val="16"/>
                <w:szCs w:val="20"/>
              </w:rPr>
              <w:t>731,51</w:t>
            </w:r>
          </w:p>
        </w:tc>
      </w:tr>
      <w:tr w:rsidR="00DF558C" w:rsidRPr="004D0720" w:rsidTr="00DF558C">
        <w:trPr>
          <w:trHeight w:val="517"/>
        </w:trPr>
        <w:tc>
          <w:tcPr>
            <w:tcW w:w="1067" w:type="pct"/>
            <w:tcBorders>
              <w:top w:val="nil"/>
              <w:left w:val="single" w:sz="4" w:space="0" w:color="auto"/>
              <w:bottom w:val="single" w:sz="4" w:space="0" w:color="auto"/>
              <w:right w:val="single" w:sz="4" w:space="0" w:color="auto"/>
            </w:tcBorders>
            <w:shd w:val="clear" w:color="auto" w:fill="auto"/>
            <w:vAlign w:val="bottom"/>
            <w:hideMark/>
          </w:tcPr>
          <w:p w:rsidR="00DF558C" w:rsidRPr="004D0720" w:rsidRDefault="00DF558C" w:rsidP="00DF558C">
            <w:pPr>
              <w:jc w:val="center"/>
              <w:rPr>
                <w:rFonts w:ascii="Times New Roman" w:hAnsi="Times New Roman" w:cs="Times New Roman"/>
                <w:color w:val="000000"/>
                <w:sz w:val="20"/>
                <w:szCs w:val="20"/>
              </w:rPr>
            </w:pPr>
            <w:r w:rsidRPr="004D0720">
              <w:rPr>
                <w:rFonts w:ascii="Times New Roman" w:hAnsi="Times New Roman" w:cs="Times New Roman"/>
                <w:color w:val="000000"/>
                <w:sz w:val="20"/>
                <w:szCs w:val="20"/>
              </w:rPr>
              <w:t>Открытый переход между корпусами 1 и 2</w:t>
            </w:r>
          </w:p>
        </w:tc>
        <w:tc>
          <w:tcPr>
            <w:tcW w:w="1086" w:type="pct"/>
            <w:gridSpan w:val="2"/>
            <w:tcBorders>
              <w:top w:val="single" w:sz="4" w:space="0" w:color="auto"/>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190,90</w:t>
            </w:r>
          </w:p>
        </w:tc>
        <w:tc>
          <w:tcPr>
            <w:tcW w:w="543"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w:t>
            </w:r>
          </w:p>
        </w:tc>
        <w:tc>
          <w:tcPr>
            <w:tcW w:w="543" w:type="pct"/>
            <w:tcBorders>
              <w:top w:val="nil"/>
              <w:left w:val="nil"/>
              <w:bottom w:val="single" w:sz="4" w:space="0" w:color="auto"/>
              <w:right w:val="single" w:sz="4" w:space="0" w:color="auto"/>
            </w:tcBorders>
            <w:shd w:val="clear" w:color="auto" w:fill="auto"/>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w:t>
            </w:r>
          </w:p>
        </w:tc>
        <w:tc>
          <w:tcPr>
            <w:tcW w:w="686"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w:t>
            </w:r>
          </w:p>
        </w:tc>
        <w:tc>
          <w:tcPr>
            <w:tcW w:w="1074"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b/>
                <w:bCs/>
                <w:color w:val="000000"/>
                <w:sz w:val="16"/>
                <w:szCs w:val="20"/>
              </w:rPr>
            </w:pPr>
            <w:r w:rsidRPr="004D0720">
              <w:rPr>
                <w:rFonts w:ascii="Times New Roman" w:hAnsi="Times New Roman" w:cs="Times New Roman"/>
                <w:b/>
                <w:bCs/>
                <w:color w:val="000000"/>
                <w:sz w:val="16"/>
                <w:szCs w:val="20"/>
              </w:rPr>
              <w:t>190,90</w:t>
            </w:r>
          </w:p>
        </w:tc>
      </w:tr>
      <w:tr w:rsidR="00DF558C" w:rsidRPr="004D0720" w:rsidTr="00DF558C">
        <w:trPr>
          <w:trHeight w:val="295"/>
        </w:trPr>
        <w:tc>
          <w:tcPr>
            <w:tcW w:w="1067" w:type="pct"/>
            <w:tcBorders>
              <w:top w:val="nil"/>
              <w:left w:val="single" w:sz="4" w:space="0" w:color="auto"/>
              <w:bottom w:val="single" w:sz="4" w:space="0" w:color="auto"/>
              <w:right w:val="single" w:sz="4" w:space="0" w:color="auto"/>
            </w:tcBorders>
            <w:shd w:val="clear" w:color="auto" w:fill="auto"/>
            <w:vAlign w:val="bottom"/>
            <w:hideMark/>
          </w:tcPr>
          <w:p w:rsidR="00DF558C" w:rsidRPr="004D0720" w:rsidRDefault="00DF558C" w:rsidP="00DF558C">
            <w:pPr>
              <w:jc w:val="center"/>
              <w:rPr>
                <w:rFonts w:ascii="Times New Roman" w:hAnsi="Times New Roman" w:cs="Times New Roman"/>
                <w:color w:val="000000"/>
                <w:sz w:val="20"/>
                <w:szCs w:val="20"/>
              </w:rPr>
            </w:pPr>
            <w:r w:rsidRPr="004D0720">
              <w:rPr>
                <w:rFonts w:ascii="Times New Roman" w:hAnsi="Times New Roman" w:cs="Times New Roman"/>
                <w:color w:val="000000"/>
                <w:sz w:val="20"/>
                <w:szCs w:val="20"/>
              </w:rPr>
              <w:t>Козырек торца корпуса 2</w:t>
            </w:r>
          </w:p>
        </w:tc>
        <w:tc>
          <w:tcPr>
            <w:tcW w:w="543"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w:t>
            </w:r>
          </w:p>
        </w:tc>
        <w:tc>
          <w:tcPr>
            <w:tcW w:w="543"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99,40</w:t>
            </w:r>
          </w:p>
        </w:tc>
        <w:tc>
          <w:tcPr>
            <w:tcW w:w="543"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w:t>
            </w:r>
          </w:p>
        </w:tc>
        <w:tc>
          <w:tcPr>
            <w:tcW w:w="543" w:type="pct"/>
            <w:tcBorders>
              <w:top w:val="nil"/>
              <w:left w:val="nil"/>
              <w:bottom w:val="single" w:sz="4" w:space="0" w:color="auto"/>
              <w:right w:val="single" w:sz="4" w:space="0" w:color="auto"/>
            </w:tcBorders>
            <w:shd w:val="clear" w:color="auto" w:fill="auto"/>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w:t>
            </w:r>
          </w:p>
        </w:tc>
        <w:tc>
          <w:tcPr>
            <w:tcW w:w="686"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w:t>
            </w:r>
          </w:p>
        </w:tc>
        <w:tc>
          <w:tcPr>
            <w:tcW w:w="1074"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b/>
                <w:bCs/>
                <w:color w:val="000000"/>
                <w:sz w:val="16"/>
                <w:szCs w:val="20"/>
              </w:rPr>
            </w:pPr>
            <w:r w:rsidRPr="004D0720">
              <w:rPr>
                <w:rFonts w:ascii="Times New Roman" w:hAnsi="Times New Roman" w:cs="Times New Roman"/>
                <w:b/>
                <w:bCs/>
                <w:color w:val="000000"/>
                <w:sz w:val="16"/>
                <w:szCs w:val="20"/>
              </w:rPr>
              <w:t>99,40</w:t>
            </w:r>
          </w:p>
        </w:tc>
      </w:tr>
      <w:tr w:rsidR="00DF558C" w:rsidRPr="004D0720" w:rsidTr="00DF558C">
        <w:trPr>
          <w:trHeight w:val="295"/>
        </w:trPr>
        <w:tc>
          <w:tcPr>
            <w:tcW w:w="1067" w:type="pct"/>
            <w:tcBorders>
              <w:top w:val="nil"/>
              <w:left w:val="single" w:sz="4" w:space="0" w:color="auto"/>
              <w:bottom w:val="single" w:sz="4" w:space="0" w:color="auto"/>
              <w:right w:val="single" w:sz="4" w:space="0" w:color="auto"/>
            </w:tcBorders>
            <w:shd w:val="clear" w:color="auto" w:fill="auto"/>
            <w:vAlign w:val="bottom"/>
            <w:hideMark/>
          </w:tcPr>
          <w:p w:rsidR="00DF558C" w:rsidRPr="004D0720" w:rsidRDefault="00DF558C" w:rsidP="00DF558C">
            <w:pPr>
              <w:jc w:val="center"/>
              <w:rPr>
                <w:rFonts w:ascii="Times New Roman" w:hAnsi="Times New Roman" w:cs="Times New Roman"/>
                <w:color w:val="000000"/>
                <w:sz w:val="20"/>
                <w:szCs w:val="20"/>
              </w:rPr>
            </w:pPr>
            <w:r w:rsidRPr="004D0720">
              <w:rPr>
                <w:rFonts w:ascii="Times New Roman" w:hAnsi="Times New Roman" w:cs="Times New Roman"/>
                <w:color w:val="000000"/>
                <w:sz w:val="20"/>
                <w:szCs w:val="20"/>
              </w:rPr>
              <w:t>Фасад</w:t>
            </w:r>
          </w:p>
        </w:tc>
        <w:tc>
          <w:tcPr>
            <w:tcW w:w="543"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965,50</w:t>
            </w:r>
          </w:p>
        </w:tc>
        <w:tc>
          <w:tcPr>
            <w:tcW w:w="543"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1470,50</w:t>
            </w:r>
          </w:p>
        </w:tc>
        <w:tc>
          <w:tcPr>
            <w:tcW w:w="543"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615,00</w:t>
            </w:r>
          </w:p>
        </w:tc>
        <w:tc>
          <w:tcPr>
            <w:tcW w:w="543"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875,00</w:t>
            </w:r>
          </w:p>
        </w:tc>
        <w:tc>
          <w:tcPr>
            <w:tcW w:w="686"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w:t>
            </w:r>
          </w:p>
        </w:tc>
        <w:tc>
          <w:tcPr>
            <w:tcW w:w="1074"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b/>
                <w:bCs/>
                <w:color w:val="000000"/>
                <w:sz w:val="16"/>
                <w:szCs w:val="20"/>
              </w:rPr>
            </w:pPr>
            <w:r>
              <w:rPr>
                <w:rFonts w:ascii="Times New Roman" w:hAnsi="Times New Roman" w:cs="Times New Roman"/>
                <w:b/>
                <w:bCs/>
                <w:color w:val="000000"/>
                <w:sz w:val="16"/>
                <w:szCs w:val="20"/>
              </w:rPr>
              <w:t>3926,00</w:t>
            </w:r>
          </w:p>
        </w:tc>
      </w:tr>
      <w:tr w:rsidR="00DF558C" w:rsidRPr="004D0720" w:rsidTr="00DF558C">
        <w:trPr>
          <w:trHeight w:val="295"/>
        </w:trPr>
        <w:tc>
          <w:tcPr>
            <w:tcW w:w="1067" w:type="pct"/>
            <w:tcBorders>
              <w:top w:val="nil"/>
              <w:left w:val="single" w:sz="4" w:space="0" w:color="auto"/>
              <w:bottom w:val="single" w:sz="4" w:space="0" w:color="auto"/>
              <w:right w:val="single" w:sz="4" w:space="0" w:color="auto"/>
            </w:tcBorders>
            <w:shd w:val="clear" w:color="auto" w:fill="auto"/>
            <w:vAlign w:val="bottom"/>
            <w:hideMark/>
          </w:tcPr>
          <w:p w:rsidR="00DF558C" w:rsidRPr="004D0720" w:rsidRDefault="00DF558C" w:rsidP="00DF558C">
            <w:pPr>
              <w:jc w:val="center"/>
              <w:rPr>
                <w:rFonts w:ascii="Times New Roman" w:hAnsi="Times New Roman" w:cs="Times New Roman"/>
                <w:color w:val="000000"/>
                <w:sz w:val="20"/>
                <w:szCs w:val="20"/>
              </w:rPr>
            </w:pPr>
            <w:r w:rsidRPr="004D0720">
              <w:rPr>
                <w:rFonts w:ascii="Times New Roman" w:hAnsi="Times New Roman" w:cs="Times New Roman"/>
                <w:color w:val="000000"/>
                <w:sz w:val="20"/>
                <w:szCs w:val="20"/>
              </w:rPr>
              <w:t>Остекление</w:t>
            </w:r>
          </w:p>
        </w:tc>
        <w:tc>
          <w:tcPr>
            <w:tcW w:w="2172" w:type="pct"/>
            <w:gridSpan w:val="4"/>
            <w:tcBorders>
              <w:top w:val="single" w:sz="4" w:space="0" w:color="auto"/>
              <w:left w:val="nil"/>
              <w:bottom w:val="single" w:sz="4" w:space="0" w:color="auto"/>
              <w:right w:val="single" w:sz="4" w:space="0" w:color="000000"/>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1290,56</w:t>
            </w:r>
          </w:p>
        </w:tc>
        <w:tc>
          <w:tcPr>
            <w:tcW w:w="686"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456,64</w:t>
            </w:r>
          </w:p>
        </w:tc>
        <w:tc>
          <w:tcPr>
            <w:tcW w:w="1074"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b/>
                <w:bCs/>
                <w:color w:val="000000"/>
                <w:sz w:val="16"/>
                <w:szCs w:val="20"/>
              </w:rPr>
            </w:pPr>
            <w:r>
              <w:rPr>
                <w:rFonts w:ascii="Times New Roman" w:hAnsi="Times New Roman" w:cs="Times New Roman"/>
                <w:b/>
                <w:bCs/>
                <w:color w:val="000000"/>
                <w:sz w:val="16"/>
                <w:szCs w:val="20"/>
              </w:rPr>
              <w:t>1747,20</w:t>
            </w:r>
          </w:p>
        </w:tc>
      </w:tr>
      <w:tr w:rsidR="00DF558C" w:rsidRPr="004D0720" w:rsidTr="00DF558C">
        <w:trPr>
          <w:trHeight w:val="295"/>
        </w:trPr>
        <w:tc>
          <w:tcPr>
            <w:tcW w:w="1067" w:type="pct"/>
            <w:tcBorders>
              <w:top w:val="nil"/>
              <w:left w:val="single" w:sz="4" w:space="0" w:color="auto"/>
              <w:bottom w:val="single" w:sz="4" w:space="0" w:color="auto"/>
              <w:right w:val="single" w:sz="4" w:space="0" w:color="auto"/>
            </w:tcBorders>
            <w:shd w:val="clear" w:color="auto" w:fill="auto"/>
            <w:vAlign w:val="bottom"/>
            <w:hideMark/>
          </w:tcPr>
          <w:p w:rsidR="00DF558C" w:rsidRPr="004D0720" w:rsidRDefault="00DF558C" w:rsidP="00DF558C">
            <w:pPr>
              <w:jc w:val="center"/>
              <w:rPr>
                <w:rFonts w:ascii="Times New Roman" w:hAnsi="Times New Roman" w:cs="Times New Roman"/>
                <w:color w:val="000000"/>
                <w:sz w:val="20"/>
                <w:szCs w:val="20"/>
              </w:rPr>
            </w:pPr>
            <w:r w:rsidRPr="004D0720">
              <w:rPr>
                <w:rFonts w:ascii="Times New Roman" w:hAnsi="Times New Roman" w:cs="Times New Roman"/>
                <w:color w:val="000000"/>
                <w:sz w:val="20"/>
                <w:szCs w:val="20"/>
              </w:rPr>
              <w:t>Дератизация, дезинсекция</w:t>
            </w:r>
          </w:p>
        </w:tc>
        <w:tc>
          <w:tcPr>
            <w:tcW w:w="543"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2123,20</w:t>
            </w:r>
          </w:p>
        </w:tc>
        <w:tc>
          <w:tcPr>
            <w:tcW w:w="543"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2267,30</w:t>
            </w:r>
          </w:p>
        </w:tc>
        <w:tc>
          <w:tcPr>
            <w:tcW w:w="543"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585,20</w:t>
            </w:r>
          </w:p>
        </w:tc>
        <w:tc>
          <w:tcPr>
            <w:tcW w:w="543"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1088,10</w:t>
            </w:r>
          </w:p>
        </w:tc>
        <w:tc>
          <w:tcPr>
            <w:tcW w:w="686"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color w:val="000000"/>
                <w:sz w:val="16"/>
                <w:szCs w:val="20"/>
              </w:rPr>
            </w:pPr>
            <w:r w:rsidRPr="004D0720">
              <w:rPr>
                <w:rFonts w:ascii="Times New Roman" w:hAnsi="Times New Roman" w:cs="Times New Roman"/>
                <w:color w:val="000000"/>
                <w:sz w:val="16"/>
                <w:szCs w:val="20"/>
              </w:rPr>
              <w:t>2 356,00</w:t>
            </w:r>
          </w:p>
        </w:tc>
        <w:tc>
          <w:tcPr>
            <w:tcW w:w="1074" w:type="pct"/>
            <w:tcBorders>
              <w:top w:val="nil"/>
              <w:left w:val="nil"/>
              <w:bottom w:val="single" w:sz="4" w:space="0" w:color="auto"/>
              <w:right w:val="single" w:sz="4" w:space="0" w:color="auto"/>
            </w:tcBorders>
            <w:shd w:val="clear" w:color="auto" w:fill="auto"/>
            <w:noWrap/>
            <w:vAlign w:val="center"/>
            <w:hideMark/>
          </w:tcPr>
          <w:p w:rsidR="00DF558C" w:rsidRPr="004D0720" w:rsidRDefault="00DF558C" w:rsidP="00DF558C">
            <w:pPr>
              <w:jc w:val="center"/>
              <w:rPr>
                <w:rFonts w:ascii="Times New Roman" w:hAnsi="Times New Roman" w:cs="Times New Roman"/>
                <w:b/>
                <w:bCs/>
                <w:color w:val="000000"/>
                <w:sz w:val="16"/>
                <w:szCs w:val="20"/>
              </w:rPr>
            </w:pPr>
            <w:r>
              <w:rPr>
                <w:rFonts w:ascii="Times New Roman" w:hAnsi="Times New Roman" w:cs="Times New Roman"/>
                <w:b/>
                <w:bCs/>
                <w:color w:val="000000"/>
                <w:sz w:val="16"/>
                <w:szCs w:val="20"/>
              </w:rPr>
              <w:t>8419,80</w:t>
            </w:r>
          </w:p>
        </w:tc>
      </w:tr>
    </w:tbl>
    <w:p w:rsidR="00C3613C" w:rsidRDefault="00C3613C" w:rsidP="00C91729">
      <w:pPr>
        <w:ind w:firstLine="567"/>
        <w:jc w:val="both"/>
        <w:rPr>
          <w:rFonts w:ascii="Times New Roman" w:hAnsi="Times New Roman" w:cs="Times New Roman"/>
          <w:bCs/>
        </w:rPr>
      </w:pPr>
    </w:p>
    <w:p w:rsidR="008B1DD6" w:rsidRDefault="008B1DD6" w:rsidP="00C91729">
      <w:pPr>
        <w:ind w:firstLine="567"/>
        <w:jc w:val="both"/>
        <w:rPr>
          <w:rFonts w:ascii="Times New Roman" w:hAnsi="Times New Roman" w:cs="Times New Roman"/>
          <w:bCs/>
        </w:rPr>
      </w:pPr>
    </w:p>
    <w:p w:rsidR="00C3613C" w:rsidRDefault="00C3613C" w:rsidP="00C3613C">
      <w:pPr>
        <w:pStyle w:val="a5"/>
        <w:numPr>
          <w:ilvl w:val="1"/>
          <w:numId w:val="25"/>
        </w:numPr>
        <w:tabs>
          <w:tab w:val="left" w:pos="0"/>
        </w:tabs>
        <w:suppressAutoHyphens/>
        <w:ind w:left="0" w:firstLine="360"/>
        <w:jc w:val="both"/>
        <w:rPr>
          <w:rFonts w:ascii="Times New Roman" w:hAnsi="Times New Roman" w:cs="Times New Roman"/>
          <w:b/>
        </w:rPr>
      </w:pPr>
      <w:r w:rsidRPr="00C3613C">
        <w:rPr>
          <w:rFonts w:ascii="Times New Roman" w:hAnsi="Times New Roman" w:cs="Times New Roman"/>
          <w:b/>
        </w:rPr>
        <w:t>Услуги по объёмам</w:t>
      </w:r>
    </w:p>
    <w:tbl>
      <w:tblPr>
        <w:tblW w:w="10060" w:type="dxa"/>
        <w:tblLook w:val="04A0" w:firstRow="1" w:lastRow="0" w:firstColumn="1" w:lastColumn="0" w:noHBand="0" w:noVBand="1"/>
      </w:tblPr>
      <w:tblGrid>
        <w:gridCol w:w="540"/>
        <w:gridCol w:w="7140"/>
        <w:gridCol w:w="1020"/>
        <w:gridCol w:w="1360"/>
      </w:tblGrid>
      <w:tr w:rsidR="00F84783" w:rsidRPr="00F84783" w:rsidTr="00F84783">
        <w:trPr>
          <w:trHeight w:val="300"/>
        </w:trPr>
        <w:tc>
          <w:tcPr>
            <w:tcW w:w="54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b/>
                <w:bCs/>
                <w:color w:val="000000"/>
                <w:sz w:val="16"/>
                <w:szCs w:val="16"/>
                <w:lang w:eastAsia="ru-RU"/>
              </w:rPr>
            </w:pPr>
            <w:r w:rsidRPr="00F84783">
              <w:rPr>
                <w:rFonts w:ascii="Times New Roman" w:eastAsia="Times New Roman" w:hAnsi="Times New Roman" w:cs="Times New Roman"/>
                <w:b/>
                <w:bCs/>
                <w:color w:val="000000"/>
                <w:sz w:val="16"/>
                <w:szCs w:val="16"/>
                <w:lang w:eastAsia="ru-RU"/>
              </w:rPr>
              <w:t>№ п/п</w:t>
            </w:r>
          </w:p>
        </w:tc>
        <w:tc>
          <w:tcPr>
            <w:tcW w:w="714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84783" w:rsidRPr="00F84783" w:rsidRDefault="00F84783" w:rsidP="00F84783">
            <w:pPr>
              <w:spacing w:after="0" w:line="240" w:lineRule="auto"/>
              <w:jc w:val="center"/>
              <w:rPr>
                <w:rFonts w:ascii="Times New Roman" w:eastAsia="Times New Roman" w:hAnsi="Times New Roman" w:cs="Times New Roman"/>
                <w:b/>
                <w:bCs/>
                <w:color w:val="000000"/>
                <w:sz w:val="16"/>
                <w:szCs w:val="16"/>
                <w:lang w:eastAsia="ru-RU"/>
              </w:rPr>
            </w:pPr>
            <w:r w:rsidRPr="00F84783">
              <w:rPr>
                <w:rFonts w:ascii="Times New Roman" w:eastAsia="Times New Roman" w:hAnsi="Times New Roman" w:cs="Times New Roman"/>
                <w:b/>
                <w:bCs/>
                <w:color w:val="000000"/>
                <w:sz w:val="16"/>
                <w:szCs w:val="16"/>
                <w:lang w:eastAsia="ru-RU"/>
              </w:rPr>
              <w:t>Наименование услуг</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b/>
                <w:bCs/>
                <w:color w:val="000000"/>
                <w:sz w:val="16"/>
                <w:szCs w:val="16"/>
                <w:lang w:eastAsia="ru-RU"/>
              </w:rPr>
            </w:pPr>
            <w:r w:rsidRPr="00F84783">
              <w:rPr>
                <w:rFonts w:ascii="Times New Roman" w:eastAsia="Times New Roman" w:hAnsi="Times New Roman" w:cs="Times New Roman"/>
                <w:b/>
                <w:bCs/>
                <w:color w:val="000000"/>
                <w:sz w:val="16"/>
                <w:szCs w:val="16"/>
                <w:lang w:eastAsia="ru-RU"/>
              </w:rPr>
              <w:t>Ед. изм.</w:t>
            </w:r>
          </w:p>
        </w:tc>
        <w:tc>
          <w:tcPr>
            <w:tcW w:w="1360" w:type="dxa"/>
            <w:vMerge w:val="restar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b/>
                <w:bCs/>
                <w:color w:val="000000"/>
                <w:sz w:val="16"/>
                <w:szCs w:val="16"/>
                <w:lang w:eastAsia="ru-RU"/>
              </w:rPr>
            </w:pPr>
            <w:r w:rsidRPr="00F84783">
              <w:rPr>
                <w:rFonts w:ascii="Times New Roman" w:eastAsia="Times New Roman" w:hAnsi="Times New Roman" w:cs="Times New Roman"/>
                <w:b/>
                <w:bCs/>
                <w:color w:val="000000"/>
                <w:sz w:val="16"/>
                <w:szCs w:val="16"/>
                <w:lang w:eastAsia="ru-RU"/>
              </w:rPr>
              <w:t>Объем в месяц</w:t>
            </w:r>
          </w:p>
        </w:tc>
      </w:tr>
      <w:tr w:rsidR="00F84783" w:rsidRPr="00F84783" w:rsidTr="00F84783">
        <w:trPr>
          <w:trHeight w:val="690"/>
        </w:trPr>
        <w:tc>
          <w:tcPr>
            <w:tcW w:w="540" w:type="dxa"/>
            <w:vMerge/>
            <w:tcBorders>
              <w:top w:val="single" w:sz="4" w:space="0" w:color="auto"/>
              <w:left w:val="single" w:sz="4" w:space="0" w:color="auto"/>
              <w:bottom w:val="single" w:sz="4" w:space="0" w:color="auto"/>
              <w:right w:val="single" w:sz="4" w:space="0" w:color="auto"/>
            </w:tcBorders>
            <w:vAlign w:val="center"/>
            <w:hideMark/>
          </w:tcPr>
          <w:p w:rsidR="00F84783" w:rsidRPr="00F84783" w:rsidRDefault="00F84783" w:rsidP="00F84783">
            <w:pPr>
              <w:spacing w:after="0" w:line="240" w:lineRule="auto"/>
              <w:rPr>
                <w:rFonts w:ascii="Times New Roman" w:eastAsia="Times New Roman" w:hAnsi="Times New Roman" w:cs="Times New Roman"/>
                <w:b/>
                <w:bCs/>
                <w:color w:val="000000"/>
                <w:sz w:val="16"/>
                <w:szCs w:val="16"/>
                <w:lang w:eastAsia="ru-RU"/>
              </w:rPr>
            </w:pPr>
          </w:p>
        </w:tc>
        <w:tc>
          <w:tcPr>
            <w:tcW w:w="7140" w:type="dxa"/>
            <w:vMerge/>
            <w:tcBorders>
              <w:top w:val="single" w:sz="4" w:space="0" w:color="auto"/>
              <w:left w:val="single" w:sz="4" w:space="0" w:color="auto"/>
              <w:bottom w:val="single" w:sz="4" w:space="0" w:color="auto"/>
              <w:right w:val="single" w:sz="4" w:space="0" w:color="auto"/>
            </w:tcBorders>
            <w:vAlign w:val="center"/>
            <w:hideMark/>
          </w:tcPr>
          <w:p w:rsidR="00F84783" w:rsidRPr="00F84783" w:rsidRDefault="00F84783" w:rsidP="00F84783">
            <w:pPr>
              <w:spacing w:after="0" w:line="240" w:lineRule="auto"/>
              <w:rPr>
                <w:rFonts w:ascii="Times New Roman" w:eastAsia="Times New Roman" w:hAnsi="Times New Roman" w:cs="Times New Roman"/>
                <w:b/>
                <w:bCs/>
                <w:color w:val="000000"/>
                <w:sz w:val="16"/>
                <w:szCs w:val="16"/>
                <w:lang w:eastAsia="ru-RU"/>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F84783" w:rsidRPr="00F84783" w:rsidRDefault="00F84783" w:rsidP="00F84783">
            <w:pPr>
              <w:spacing w:after="0" w:line="240" w:lineRule="auto"/>
              <w:rPr>
                <w:rFonts w:ascii="Times New Roman" w:eastAsia="Times New Roman" w:hAnsi="Times New Roman" w:cs="Times New Roman"/>
                <w:b/>
                <w:bCs/>
                <w:color w:val="000000"/>
                <w:sz w:val="16"/>
                <w:szCs w:val="16"/>
                <w:lang w:eastAsia="ru-RU"/>
              </w:rPr>
            </w:pPr>
          </w:p>
        </w:tc>
        <w:tc>
          <w:tcPr>
            <w:tcW w:w="1360" w:type="dxa"/>
            <w:vMerge/>
            <w:tcBorders>
              <w:top w:val="single" w:sz="4" w:space="0" w:color="auto"/>
              <w:left w:val="single" w:sz="4" w:space="0" w:color="auto"/>
              <w:bottom w:val="single" w:sz="4" w:space="0" w:color="auto"/>
              <w:right w:val="single" w:sz="4" w:space="0" w:color="auto"/>
            </w:tcBorders>
            <w:vAlign w:val="center"/>
            <w:hideMark/>
          </w:tcPr>
          <w:p w:rsidR="00F84783" w:rsidRPr="00F84783" w:rsidRDefault="00F84783" w:rsidP="00F84783">
            <w:pPr>
              <w:spacing w:after="0" w:line="240" w:lineRule="auto"/>
              <w:rPr>
                <w:rFonts w:ascii="Times New Roman" w:eastAsia="Times New Roman" w:hAnsi="Times New Roman" w:cs="Times New Roman"/>
                <w:b/>
                <w:bCs/>
                <w:color w:val="000000"/>
                <w:sz w:val="16"/>
                <w:szCs w:val="16"/>
                <w:lang w:eastAsia="ru-RU"/>
              </w:rPr>
            </w:pPr>
          </w:p>
        </w:tc>
      </w:tr>
      <w:tr w:rsidR="00F84783" w:rsidRPr="00F84783" w:rsidTr="00F84783">
        <w:trPr>
          <w:trHeight w:val="300"/>
        </w:trPr>
        <w:tc>
          <w:tcPr>
            <w:tcW w:w="540" w:type="dxa"/>
            <w:tcBorders>
              <w:top w:val="nil"/>
              <w:left w:val="single" w:sz="4" w:space="0" w:color="auto"/>
              <w:bottom w:val="single" w:sz="4" w:space="0" w:color="auto"/>
              <w:right w:val="single" w:sz="4" w:space="0" w:color="auto"/>
            </w:tcBorders>
            <w:shd w:val="clear" w:color="000000" w:fill="EDEDED"/>
            <w:noWrap/>
            <w:vAlign w:val="center"/>
            <w:hideMark/>
          </w:tcPr>
          <w:p w:rsidR="00F84783" w:rsidRPr="00F84783" w:rsidRDefault="00F84783" w:rsidP="00F84783">
            <w:pPr>
              <w:spacing w:after="0" w:line="240" w:lineRule="auto"/>
              <w:jc w:val="right"/>
              <w:rPr>
                <w:rFonts w:ascii="Times New Roman" w:eastAsia="Times New Roman" w:hAnsi="Times New Roman" w:cs="Times New Roman"/>
                <w:b/>
                <w:bCs/>
                <w:color w:val="000000"/>
                <w:sz w:val="16"/>
                <w:szCs w:val="16"/>
                <w:lang w:eastAsia="ru-RU"/>
              </w:rPr>
            </w:pPr>
            <w:r w:rsidRPr="00F84783">
              <w:rPr>
                <w:rFonts w:ascii="Times New Roman" w:eastAsia="Times New Roman" w:hAnsi="Times New Roman" w:cs="Times New Roman"/>
                <w:b/>
                <w:bCs/>
                <w:color w:val="000000"/>
                <w:sz w:val="16"/>
                <w:szCs w:val="16"/>
                <w:lang w:eastAsia="ru-RU"/>
              </w:rPr>
              <w:t>1</w:t>
            </w:r>
          </w:p>
        </w:tc>
        <w:tc>
          <w:tcPr>
            <w:tcW w:w="9520" w:type="dxa"/>
            <w:gridSpan w:val="3"/>
            <w:tcBorders>
              <w:top w:val="single" w:sz="4" w:space="0" w:color="auto"/>
              <w:left w:val="nil"/>
              <w:bottom w:val="single" w:sz="4" w:space="0" w:color="auto"/>
              <w:right w:val="nil"/>
            </w:tcBorders>
            <w:shd w:val="clear" w:color="000000" w:fill="EDEDED"/>
            <w:vAlign w:val="center"/>
            <w:hideMark/>
          </w:tcPr>
          <w:p w:rsidR="00F84783" w:rsidRPr="00F84783" w:rsidRDefault="00F84783" w:rsidP="00F84783">
            <w:pPr>
              <w:spacing w:after="0" w:line="240" w:lineRule="auto"/>
              <w:rPr>
                <w:rFonts w:ascii="Times New Roman" w:eastAsia="Times New Roman" w:hAnsi="Times New Roman" w:cs="Times New Roman"/>
                <w:b/>
                <w:bCs/>
                <w:color w:val="000000"/>
                <w:sz w:val="16"/>
                <w:szCs w:val="16"/>
                <w:lang w:eastAsia="ru-RU"/>
              </w:rPr>
            </w:pPr>
            <w:r w:rsidRPr="00F84783">
              <w:rPr>
                <w:rFonts w:ascii="Times New Roman" w:eastAsia="Times New Roman" w:hAnsi="Times New Roman" w:cs="Times New Roman"/>
                <w:b/>
                <w:bCs/>
                <w:color w:val="000000"/>
                <w:sz w:val="16"/>
                <w:szCs w:val="16"/>
                <w:lang w:eastAsia="ru-RU"/>
              </w:rPr>
              <w:t>Комплексная уборка офисов, мест общего пользования, сан. узлов в корпусах 1, 2, 3, 5 и коттеджах 1-11 </w:t>
            </w:r>
          </w:p>
        </w:tc>
      </w:tr>
      <w:tr w:rsidR="00F84783" w:rsidRPr="00F84783" w:rsidTr="00F84783">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 </w:t>
            </w:r>
          </w:p>
        </w:tc>
        <w:tc>
          <w:tcPr>
            <w:tcW w:w="7140" w:type="dxa"/>
            <w:tcBorders>
              <w:top w:val="nil"/>
              <w:left w:val="nil"/>
              <w:bottom w:val="single" w:sz="4" w:space="0" w:color="auto"/>
              <w:right w:val="single" w:sz="4" w:space="0" w:color="auto"/>
            </w:tcBorders>
            <w:shd w:val="clear" w:color="auto" w:fill="auto"/>
            <w:vAlign w:val="center"/>
            <w:hideMark/>
          </w:tcPr>
          <w:p w:rsidR="00F84783" w:rsidRPr="00F84783" w:rsidRDefault="00F84783" w:rsidP="00F84783">
            <w:pPr>
              <w:spacing w:after="0" w:line="240" w:lineRule="auto"/>
              <w:ind w:firstLineChars="100" w:firstLine="160"/>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Офис</w:t>
            </w:r>
          </w:p>
        </w:tc>
        <w:tc>
          <w:tcPr>
            <w:tcW w:w="102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proofErr w:type="spellStart"/>
            <w:r w:rsidRPr="00F84783">
              <w:rPr>
                <w:rFonts w:ascii="Times New Roman" w:eastAsia="Times New Roman" w:hAnsi="Times New Roman" w:cs="Times New Roman"/>
                <w:color w:val="000000"/>
                <w:sz w:val="16"/>
                <w:szCs w:val="16"/>
                <w:lang w:eastAsia="ru-RU"/>
              </w:rPr>
              <w:t>кв.м</w:t>
            </w:r>
            <w:proofErr w:type="spellEnd"/>
            <w:r w:rsidRPr="00F84783">
              <w:rPr>
                <w:rFonts w:ascii="Times New Roman" w:eastAsia="Times New Roman" w:hAnsi="Times New Roman" w:cs="Times New Roman"/>
                <w:color w:val="000000"/>
                <w:sz w:val="16"/>
                <w:szCs w:val="16"/>
                <w:lang w:eastAsia="ru-RU"/>
              </w:rPr>
              <w:t>.</w:t>
            </w:r>
          </w:p>
        </w:tc>
        <w:tc>
          <w:tcPr>
            <w:tcW w:w="136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4 062,40</w:t>
            </w:r>
          </w:p>
        </w:tc>
      </w:tr>
      <w:tr w:rsidR="00F84783" w:rsidRPr="00F84783" w:rsidTr="00F84783">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 </w:t>
            </w:r>
          </w:p>
        </w:tc>
        <w:tc>
          <w:tcPr>
            <w:tcW w:w="7140" w:type="dxa"/>
            <w:tcBorders>
              <w:top w:val="nil"/>
              <w:left w:val="nil"/>
              <w:bottom w:val="single" w:sz="4" w:space="0" w:color="auto"/>
              <w:right w:val="single" w:sz="4" w:space="0" w:color="auto"/>
            </w:tcBorders>
            <w:shd w:val="clear" w:color="auto" w:fill="auto"/>
            <w:vAlign w:val="center"/>
            <w:hideMark/>
          </w:tcPr>
          <w:p w:rsidR="00F84783" w:rsidRPr="00F84783" w:rsidRDefault="00F84783" w:rsidP="00F84783">
            <w:pPr>
              <w:spacing w:after="0" w:line="240" w:lineRule="auto"/>
              <w:ind w:firstLineChars="100" w:firstLine="160"/>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МОП</w:t>
            </w:r>
          </w:p>
        </w:tc>
        <w:tc>
          <w:tcPr>
            <w:tcW w:w="102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proofErr w:type="spellStart"/>
            <w:r w:rsidRPr="00F84783">
              <w:rPr>
                <w:rFonts w:ascii="Times New Roman" w:eastAsia="Times New Roman" w:hAnsi="Times New Roman" w:cs="Times New Roman"/>
                <w:color w:val="000000"/>
                <w:sz w:val="16"/>
                <w:szCs w:val="16"/>
                <w:lang w:eastAsia="ru-RU"/>
              </w:rPr>
              <w:t>кв.м</w:t>
            </w:r>
            <w:proofErr w:type="spellEnd"/>
            <w:r w:rsidRPr="00F84783">
              <w:rPr>
                <w:rFonts w:ascii="Times New Roman" w:eastAsia="Times New Roman" w:hAnsi="Times New Roman" w:cs="Times New Roman"/>
                <w:color w:val="000000"/>
                <w:sz w:val="16"/>
                <w:szCs w:val="16"/>
                <w:lang w:eastAsia="ru-RU"/>
              </w:rPr>
              <w:t>.</w:t>
            </w:r>
          </w:p>
        </w:tc>
        <w:tc>
          <w:tcPr>
            <w:tcW w:w="136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2 354,80</w:t>
            </w:r>
          </w:p>
        </w:tc>
      </w:tr>
      <w:tr w:rsidR="00F84783" w:rsidRPr="00F84783" w:rsidTr="00F84783">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 </w:t>
            </w:r>
          </w:p>
        </w:tc>
        <w:tc>
          <w:tcPr>
            <w:tcW w:w="7140" w:type="dxa"/>
            <w:tcBorders>
              <w:top w:val="nil"/>
              <w:left w:val="nil"/>
              <w:bottom w:val="single" w:sz="4" w:space="0" w:color="auto"/>
              <w:right w:val="single" w:sz="4" w:space="0" w:color="auto"/>
            </w:tcBorders>
            <w:shd w:val="clear" w:color="auto" w:fill="auto"/>
            <w:vAlign w:val="center"/>
            <w:hideMark/>
          </w:tcPr>
          <w:p w:rsidR="00F84783" w:rsidRPr="00F84783" w:rsidRDefault="00F84783" w:rsidP="00F84783">
            <w:pPr>
              <w:spacing w:after="0" w:line="240" w:lineRule="auto"/>
              <w:ind w:firstLineChars="100" w:firstLine="160"/>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СУ</w:t>
            </w:r>
          </w:p>
        </w:tc>
        <w:tc>
          <w:tcPr>
            <w:tcW w:w="102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proofErr w:type="spellStart"/>
            <w:r w:rsidRPr="00F84783">
              <w:rPr>
                <w:rFonts w:ascii="Times New Roman" w:eastAsia="Times New Roman" w:hAnsi="Times New Roman" w:cs="Times New Roman"/>
                <w:color w:val="000000"/>
                <w:sz w:val="16"/>
                <w:szCs w:val="16"/>
                <w:lang w:eastAsia="ru-RU"/>
              </w:rPr>
              <w:t>кв.м</w:t>
            </w:r>
            <w:proofErr w:type="spellEnd"/>
            <w:r w:rsidRPr="00F84783">
              <w:rPr>
                <w:rFonts w:ascii="Times New Roman" w:eastAsia="Times New Roman" w:hAnsi="Times New Roman" w:cs="Times New Roman"/>
                <w:color w:val="000000"/>
                <w:sz w:val="16"/>
                <w:szCs w:val="16"/>
                <w:lang w:eastAsia="ru-RU"/>
              </w:rPr>
              <w:t>.</w:t>
            </w:r>
          </w:p>
        </w:tc>
        <w:tc>
          <w:tcPr>
            <w:tcW w:w="136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483,4</w:t>
            </w:r>
          </w:p>
        </w:tc>
      </w:tr>
      <w:tr w:rsidR="00F84783" w:rsidRPr="00F84783" w:rsidTr="00F84783">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 </w:t>
            </w:r>
          </w:p>
        </w:tc>
        <w:tc>
          <w:tcPr>
            <w:tcW w:w="7140" w:type="dxa"/>
            <w:tcBorders>
              <w:top w:val="nil"/>
              <w:left w:val="nil"/>
              <w:bottom w:val="single" w:sz="4" w:space="0" w:color="auto"/>
              <w:right w:val="single" w:sz="4" w:space="0" w:color="auto"/>
            </w:tcBorders>
            <w:shd w:val="clear" w:color="auto" w:fill="auto"/>
            <w:vAlign w:val="center"/>
            <w:hideMark/>
          </w:tcPr>
          <w:p w:rsidR="00F84783" w:rsidRPr="00F84783" w:rsidRDefault="00F84783" w:rsidP="00F84783">
            <w:pPr>
              <w:spacing w:after="0" w:line="240" w:lineRule="auto"/>
              <w:ind w:firstLineChars="100" w:firstLine="160"/>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Технические помещения (складские, архивы, подсобные)</w:t>
            </w:r>
          </w:p>
        </w:tc>
        <w:tc>
          <w:tcPr>
            <w:tcW w:w="102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proofErr w:type="spellStart"/>
            <w:r w:rsidRPr="00F84783">
              <w:rPr>
                <w:rFonts w:ascii="Times New Roman" w:eastAsia="Times New Roman" w:hAnsi="Times New Roman" w:cs="Times New Roman"/>
                <w:color w:val="000000"/>
                <w:sz w:val="16"/>
                <w:szCs w:val="16"/>
                <w:lang w:eastAsia="ru-RU"/>
              </w:rPr>
              <w:t>кв.м</w:t>
            </w:r>
            <w:proofErr w:type="spellEnd"/>
            <w:r w:rsidRPr="00F84783">
              <w:rPr>
                <w:rFonts w:ascii="Times New Roman" w:eastAsia="Times New Roman" w:hAnsi="Times New Roman" w:cs="Times New Roman"/>
                <w:color w:val="000000"/>
                <w:sz w:val="16"/>
                <w:szCs w:val="16"/>
                <w:lang w:eastAsia="ru-RU"/>
              </w:rPr>
              <w:t>.</w:t>
            </w:r>
          </w:p>
        </w:tc>
        <w:tc>
          <w:tcPr>
            <w:tcW w:w="136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516,1</w:t>
            </w:r>
          </w:p>
        </w:tc>
      </w:tr>
      <w:tr w:rsidR="00F84783" w:rsidRPr="00F84783" w:rsidTr="00F84783">
        <w:trPr>
          <w:trHeight w:val="300"/>
        </w:trPr>
        <w:tc>
          <w:tcPr>
            <w:tcW w:w="540" w:type="dxa"/>
            <w:tcBorders>
              <w:top w:val="nil"/>
              <w:left w:val="single" w:sz="4" w:space="0" w:color="auto"/>
              <w:bottom w:val="single" w:sz="4" w:space="0" w:color="auto"/>
              <w:right w:val="single" w:sz="4" w:space="0" w:color="auto"/>
            </w:tcBorders>
            <w:shd w:val="clear" w:color="000000" w:fill="EDEDED"/>
            <w:noWrap/>
            <w:vAlign w:val="center"/>
            <w:hideMark/>
          </w:tcPr>
          <w:p w:rsidR="00F84783" w:rsidRPr="00F84783" w:rsidRDefault="00F84783" w:rsidP="00F84783">
            <w:pPr>
              <w:spacing w:after="0" w:line="240" w:lineRule="auto"/>
              <w:jc w:val="right"/>
              <w:rPr>
                <w:rFonts w:ascii="Times New Roman" w:eastAsia="Times New Roman" w:hAnsi="Times New Roman" w:cs="Times New Roman"/>
                <w:b/>
                <w:bCs/>
                <w:color w:val="000000"/>
                <w:sz w:val="16"/>
                <w:szCs w:val="16"/>
                <w:lang w:eastAsia="ru-RU"/>
              </w:rPr>
            </w:pPr>
            <w:r w:rsidRPr="00F84783">
              <w:rPr>
                <w:rFonts w:ascii="Times New Roman" w:eastAsia="Times New Roman" w:hAnsi="Times New Roman" w:cs="Times New Roman"/>
                <w:b/>
                <w:bCs/>
                <w:color w:val="000000"/>
                <w:sz w:val="16"/>
                <w:szCs w:val="16"/>
                <w:lang w:eastAsia="ru-RU"/>
              </w:rPr>
              <w:t>2</w:t>
            </w:r>
          </w:p>
        </w:tc>
        <w:tc>
          <w:tcPr>
            <w:tcW w:w="9520" w:type="dxa"/>
            <w:gridSpan w:val="3"/>
            <w:tcBorders>
              <w:top w:val="single" w:sz="4" w:space="0" w:color="auto"/>
              <w:left w:val="nil"/>
              <w:bottom w:val="single" w:sz="4" w:space="0" w:color="auto"/>
              <w:right w:val="nil"/>
            </w:tcBorders>
            <w:shd w:val="clear" w:color="000000" w:fill="EDEDED"/>
            <w:vAlign w:val="center"/>
            <w:hideMark/>
          </w:tcPr>
          <w:p w:rsidR="00F84783" w:rsidRPr="00F84783" w:rsidRDefault="00F84783" w:rsidP="00F84783">
            <w:pPr>
              <w:spacing w:after="0" w:line="240" w:lineRule="auto"/>
              <w:rPr>
                <w:rFonts w:ascii="Times New Roman" w:eastAsia="Times New Roman" w:hAnsi="Times New Roman" w:cs="Times New Roman"/>
                <w:b/>
                <w:bCs/>
                <w:color w:val="000000"/>
                <w:sz w:val="16"/>
                <w:szCs w:val="16"/>
                <w:lang w:eastAsia="ru-RU"/>
              </w:rPr>
            </w:pPr>
            <w:r w:rsidRPr="00F84783">
              <w:rPr>
                <w:rFonts w:ascii="Times New Roman" w:eastAsia="Times New Roman" w:hAnsi="Times New Roman" w:cs="Times New Roman"/>
                <w:b/>
                <w:bCs/>
                <w:color w:val="000000"/>
                <w:sz w:val="16"/>
                <w:szCs w:val="16"/>
                <w:lang w:eastAsia="ru-RU"/>
              </w:rPr>
              <w:t>Поддерживающая уборка офисов, мест общего пользования, сан. узлов в корпусах 1, 2, 3, 5 и коттеджах 1-11 </w:t>
            </w:r>
          </w:p>
        </w:tc>
      </w:tr>
      <w:tr w:rsidR="00F84783" w:rsidRPr="00F84783" w:rsidTr="00F84783">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 </w:t>
            </w:r>
          </w:p>
        </w:tc>
        <w:tc>
          <w:tcPr>
            <w:tcW w:w="7140" w:type="dxa"/>
            <w:tcBorders>
              <w:top w:val="nil"/>
              <w:left w:val="nil"/>
              <w:bottom w:val="single" w:sz="4" w:space="0" w:color="auto"/>
              <w:right w:val="single" w:sz="4" w:space="0" w:color="auto"/>
            </w:tcBorders>
            <w:shd w:val="clear" w:color="auto" w:fill="auto"/>
            <w:vAlign w:val="center"/>
            <w:hideMark/>
          </w:tcPr>
          <w:p w:rsidR="00F84783" w:rsidRPr="00F84783" w:rsidRDefault="00F84783" w:rsidP="00F84783">
            <w:pPr>
              <w:spacing w:after="0" w:line="240" w:lineRule="auto"/>
              <w:ind w:firstLineChars="100" w:firstLine="160"/>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Офис</w:t>
            </w:r>
          </w:p>
        </w:tc>
        <w:tc>
          <w:tcPr>
            <w:tcW w:w="102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proofErr w:type="spellStart"/>
            <w:r w:rsidRPr="00F84783">
              <w:rPr>
                <w:rFonts w:ascii="Times New Roman" w:eastAsia="Times New Roman" w:hAnsi="Times New Roman" w:cs="Times New Roman"/>
                <w:color w:val="000000"/>
                <w:sz w:val="16"/>
                <w:szCs w:val="16"/>
                <w:lang w:eastAsia="ru-RU"/>
              </w:rPr>
              <w:t>кв.м</w:t>
            </w:r>
            <w:proofErr w:type="spellEnd"/>
            <w:r w:rsidRPr="00F84783">
              <w:rPr>
                <w:rFonts w:ascii="Times New Roman" w:eastAsia="Times New Roman" w:hAnsi="Times New Roman" w:cs="Times New Roman"/>
                <w:color w:val="000000"/>
                <w:sz w:val="16"/>
                <w:szCs w:val="16"/>
                <w:lang w:eastAsia="ru-RU"/>
              </w:rPr>
              <w:t>.</w:t>
            </w:r>
          </w:p>
        </w:tc>
        <w:tc>
          <w:tcPr>
            <w:tcW w:w="136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4 062,40</w:t>
            </w:r>
          </w:p>
        </w:tc>
      </w:tr>
      <w:tr w:rsidR="00F84783" w:rsidRPr="00F84783" w:rsidTr="00F84783">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 </w:t>
            </w:r>
          </w:p>
        </w:tc>
        <w:tc>
          <w:tcPr>
            <w:tcW w:w="7140" w:type="dxa"/>
            <w:tcBorders>
              <w:top w:val="nil"/>
              <w:left w:val="nil"/>
              <w:bottom w:val="single" w:sz="4" w:space="0" w:color="auto"/>
              <w:right w:val="single" w:sz="4" w:space="0" w:color="auto"/>
            </w:tcBorders>
            <w:shd w:val="clear" w:color="auto" w:fill="auto"/>
            <w:vAlign w:val="center"/>
            <w:hideMark/>
          </w:tcPr>
          <w:p w:rsidR="00F84783" w:rsidRPr="00F84783" w:rsidRDefault="00F84783" w:rsidP="00F84783">
            <w:pPr>
              <w:spacing w:after="0" w:line="240" w:lineRule="auto"/>
              <w:ind w:firstLineChars="100" w:firstLine="160"/>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МОП</w:t>
            </w:r>
          </w:p>
        </w:tc>
        <w:tc>
          <w:tcPr>
            <w:tcW w:w="102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proofErr w:type="spellStart"/>
            <w:r w:rsidRPr="00F84783">
              <w:rPr>
                <w:rFonts w:ascii="Times New Roman" w:eastAsia="Times New Roman" w:hAnsi="Times New Roman" w:cs="Times New Roman"/>
                <w:color w:val="000000"/>
                <w:sz w:val="16"/>
                <w:szCs w:val="16"/>
                <w:lang w:eastAsia="ru-RU"/>
              </w:rPr>
              <w:t>кв.м</w:t>
            </w:r>
            <w:proofErr w:type="spellEnd"/>
            <w:r w:rsidRPr="00F84783">
              <w:rPr>
                <w:rFonts w:ascii="Times New Roman" w:eastAsia="Times New Roman" w:hAnsi="Times New Roman" w:cs="Times New Roman"/>
                <w:color w:val="000000"/>
                <w:sz w:val="16"/>
                <w:szCs w:val="16"/>
                <w:lang w:eastAsia="ru-RU"/>
              </w:rPr>
              <w:t>.</w:t>
            </w:r>
          </w:p>
        </w:tc>
        <w:tc>
          <w:tcPr>
            <w:tcW w:w="136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2 354,80</w:t>
            </w:r>
          </w:p>
        </w:tc>
      </w:tr>
      <w:tr w:rsidR="00F84783" w:rsidRPr="00F84783" w:rsidTr="00F84783">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 </w:t>
            </w:r>
          </w:p>
        </w:tc>
        <w:tc>
          <w:tcPr>
            <w:tcW w:w="7140" w:type="dxa"/>
            <w:tcBorders>
              <w:top w:val="nil"/>
              <w:left w:val="nil"/>
              <w:bottom w:val="single" w:sz="4" w:space="0" w:color="auto"/>
              <w:right w:val="single" w:sz="4" w:space="0" w:color="auto"/>
            </w:tcBorders>
            <w:shd w:val="clear" w:color="auto" w:fill="auto"/>
            <w:vAlign w:val="center"/>
            <w:hideMark/>
          </w:tcPr>
          <w:p w:rsidR="00F84783" w:rsidRPr="00F84783" w:rsidRDefault="00F84783" w:rsidP="00F84783">
            <w:pPr>
              <w:spacing w:after="0" w:line="240" w:lineRule="auto"/>
              <w:ind w:firstLineChars="100" w:firstLine="160"/>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СУ</w:t>
            </w:r>
          </w:p>
        </w:tc>
        <w:tc>
          <w:tcPr>
            <w:tcW w:w="102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proofErr w:type="spellStart"/>
            <w:r w:rsidRPr="00F84783">
              <w:rPr>
                <w:rFonts w:ascii="Times New Roman" w:eastAsia="Times New Roman" w:hAnsi="Times New Roman" w:cs="Times New Roman"/>
                <w:color w:val="000000"/>
                <w:sz w:val="16"/>
                <w:szCs w:val="16"/>
                <w:lang w:eastAsia="ru-RU"/>
              </w:rPr>
              <w:t>кв.м</w:t>
            </w:r>
            <w:proofErr w:type="spellEnd"/>
            <w:r w:rsidRPr="00F84783">
              <w:rPr>
                <w:rFonts w:ascii="Times New Roman" w:eastAsia="Times New Roman" w:hAnsi="Times New Roman" w:cs="Times New Roman"/>
                <w:color w:val="000000"/>
                <w:sz w:val="16"/>
                <w:szCs w:val="16"/>
                <w:lang w:eastAsia="ru-RU"/>
              </w:rPr>
              <w:t>.</w:t>
            </w:r>
          </w:p>
        </w:tc>
        <w:tc>
          <w:tcPr>
            <w:tcW w:w="136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483,4</w:t>
            </w:r>
          </w:p>
        </w:tc>
      </w:tr>
      <w:tr w:rsidR="00F84783" w:rsidRPr="00F84783" w:rsidTr="00F84783">
        <w:trPr>
          <w:trHeight w:val="300"/>
        </w:trPr>
        <w:tc>
          <w:tcPr>
            <w:tcW w:w="540" w:type="dxa"/>
            <w:tcBorders>
              <w:top w:val="nil"/>
              <w:left w:val="single" w:sz="4" w:space="0" w:color="auto"/>
              <w:bottom w:val="single" w:sz="4" w:space="0" w:color="auto"/>
              <w:right w:val="single" w:sz="4" w:space="0" w:color="auto"/>
            </w:tcBorders>
            <w:shd w:val="clear" w:color="000000" w:fill="EDEDED"/>
            <w:noWrap/>
            <w:vAlign w:val="center"/>
            <w:hideMark/>
          </w:tcPr>
          <w:p w:rsidR="00F84783" w:rsidRPr="00F84783" w:rsidRDefault="00F84783" w:rsidP="00F84783">
            <w:pPr>
              <w:spacing w:after="0" w:line="240" w:lineRule="auto"/>
              <w:jc w:val="right"/>
              <w:rPr>
                <w:rFonts w:ascii="Times New Roman" w:eastAsia="Times New Roman" w:hAnsi="Times New Roman" w:cs="Times New Roman"/>
                <w:b/>
                <w:bCs/>
                <w:color w:val="000000"/>
                <w:sz w:val="16"/>
                <w:szCs w:val="16"/>
                <w:lang w:eastAsia="ru-RU"/>
              </w:rPr>
            </w:pPr>
            <w:r w:rsidRPr="00F84783">
              <w:rPr>
                <w:rFonts w:ascii="Times New Roman" w:eastAsia="Times New Roman" w:hAnsi="Times New Roman" w:cs="Times New Roman"/>
                <w:b/>
                <w:bCs/>
                <w:color w:val="000000"/>
                <w:sz w:val="16"/>
                <w:szCs w:val="16"/>
                <w:lang w:eastAsia="ru-RU"/>
              </w:rPr>
              <w:t>3</w:t>
            </w:r>
          </w:p>
        </w:tc>
        <w:tc>
          <w:tcPr>
            <w:tcW w:w="9520" w:type="dxa"/>
            <w:gridSpan w:val="3"/>
            <w:tcBorders>
              <w:top w:val="single" w:sz="4" w:space="0" w:color="auto"/>
              <w:left w:val="nil"/>
              <w:bottom w:val="single" w:sz="4" w:space="0" w:color="auto"/>
              <w:right w:val="nil"/>
            </w:tcBorders>
            <w:shd w:val="clear" w:color="000000" w:fill="EDEDED"/>
            <w:vAlign w:val="center"/>
            <w:hideMark/>
          </w:tcPr>
          <w:p w:rsidR="00F84783" w:rsidRPr="00F84783" w:rsidRDefault="00F84783" w:rsidP="00F84783">
            <w:pPr>
              <w:spacing w:after="0" w:line="240" w:lineRule="auto"/>
              <w:rPr>
                <w:rFonts w:ascii="Times New Roman" w:eastAsia="Times New Roman" w:hAnsi="Times New Roman" w:cs="Times New Roman"/>
                <w:b/>
                <w:bCs/>
                <w:color w:val="000000"/>
                <w:sz w:val="16"/>
                <w:szCs w:val="16"/>
                <w:lang w:eastAsia="ru-RU"/>
              </w:rPr>
            </w:pPr>
            <w:r w:rsidRPr="00F84783">
              <w:rPr>
                <w:rFonts w:ascii="Times New Roman" w:eastAsia="Times New Roman" w:hAnsi="Times New Roman" w:cs="Times New Roman"/>
                <w:b/>
                <w:bCs/>
                <w:color w:val="000000"/>
                <w:sz w:val="16"/>
                <w:szCs w:val="16"/>
                <w:lang w:eastAsia="ru-RU"/>
              </w:rPr>
              <w:t>Периодические услуги </w:t>
            </w:r>
          </w:p>
        </w:tc>
      </w:tr>
      <w:tr w:rsidR="00F84783" w:rsidRPr="00F84783" w:rsidTr="00F84783">
        <w:trPr>
          <w:trHeight w:val="45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 </w:t>
            </w:r>
          </w:p>
        </w:tc>
        <w:tc>
          <w:tcPr>
            <w:tcW w:w="7140" w:type="dxa"/>
            <w:tcBorders>
              <w:top w:val="nil"/>
              <w:left w:val="nil"/>
              <w:bottom w:val="single" w:sz="4" w:space="0" w:color="auto"/>
              <w:right w:val="single" w:sz="4" w:space="0" w:color="auto"/>
            </w:tcBorders>
            <w:shd w:val="clear" w:color="auto" w:fill="auto"/>
            <w:vAlign w:val="center"/>
            <w:hideMark/>
          </w:tcPr>
          <w:p w:rsidR="00F84783" w:rsidRPr="00F84783" w:rsidRDefault="00F84783" w:rsidP="00F84783">
            <w:pPr>
              <w:spacing w:after="0" w:line="240" w:lineRule="auto"/>
              <w:ind w:firstLineChars="100" w:firstLine="160"/>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Комплексное мытье окон (с двух сторон) (работы производятся 1 раз в течение летнего периода)</w:t>
            </w:r>
          </w:p>
        </w:tc>
        <w:tc>
          <w:tcPr>
            <w:tcW w:w="102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proofErr w:type="spellStart"/>
            <w:r w:rsidRPr="00F84783">
              <w:rPr>
                <w:rFonts w:ascii="Times New Roman" w:eastAsia="Times New Roman" w:hAnsi="Times New Roman" w:cs="Times New Roman"/>
                <w:color w:val="000000"/>
                <w:sz w:val="16"/>
                <w:szCs w:val="16"/>
                <w:lang w:eastAsia="ru-RU"/>
              </w:rPr>
              <w:t>кв.м</w:t>
            </w:r>
            <w:proofErr w:type="spellEnd"/>
            <w:r w:rsidRPr="00F84783">
              <w:rPr>
                <w:rFonts w:ascii="Times New Roman" w:eastAsia="Times New Roman" w:hAnsi="Times New Roman" w:cs="Times New Roman"/>
                <w:color w:val="000000"/>
                <w:sz w:val="16"/>
                <w:szCs w:val="16"/>
                <w:lang w:eastAsia="ru-RU"/>
              </w:rPr>
              <w:t>.</w:t>
            </w:r>
          </w:p>
        </w:tc>
        <w:tc>
          <w:tcPr>
            <w:tcW w:w="136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1747,2</w:t>
            </w:r>
          </w:p>
        </w:tc>
      </w:tr>
      <w:tr w:rsidR="00F84783" w:rsidRPr="00F84783" w:rsidTr="00F84783">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 </w:t>
            </w:r>
          </w:p>
        </w:tc>
        <w:tc>
          <w:tcPr>
            <w:tcW w:w="7140" w:type="dxa"/>
            <w:tcBorders>
              <w:top w:val="nil"/>
              <w:left w:val="nil"/>
              <w:bottom w:val="single" w:sz="4" w:space="0" w:color="auto"/>
              <w:right w:val="single" w:sz="4" w:space="0" w:color="auto"/>
            </w:tcBorders>
            <w:shd w:val="clear" w:color="auto" w:fill="auto"/>
            <w:vAlign w:val="center"/>
            <w:hideMark/>
          </w:tcPr>
          <w:p w:rsidR="00F84783" w:rsidRPr="00F84783" w:rsidRDefault="00F84783" w:rsidP="00F84783">
            <w:pPr>
              <w:spacing w:after="0" w:line="240" w:lineRule="auto"/>
              <w:ind w:firstLineChars="100" w:firstLine="160"/>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Комплексное мытье фасадов (работы производятся 1 раз в течение летнего периода)</w:t>
            </w:r>
          </w:p>
        </w:tc>
        <w:tc>
          <w:tcPr>
            <w:tcW w:w="102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proofErr w:type="spellStart"/>
            <w:r w:rsidRPr="00F84783">
              <w:rPr>
                <w:rFonts w:ascii="Times New Roman" w:eastAsia="Times New Roman" w:hAnsi="Times New Roman" w:cs="Times New Roman"/>
                <w:color w:val="000000"/>
                <w:sz w:val="16"/>
                <w:szCs w:val="16"/>
                <w:lang w:eastAsia="ru-RU"/>
              </w:rPr>
              <w:t>кв.м</w:t>
            </w:r>
            <w:proofErr w:type="spellEnd"/>
            <w:r w:rsidRPr="00F84783">
              <w:rPr>
                <w:rFonts w:ascii="Times New Roman" w:eastAsia="Times New Roman" w:hAnsi="Times New Roman" w:cs="Times New Roman"/>
                <w:color w:val="000000"/>
                <w:sz w:val="16"/>
                <w:szCs w:val="16"/>
                <w:lang w:eastAsia="ru-RU"/>
              </w:rPr>
              <w:t>.</w:t>
            </w:r>
          </w:p>
        </w:tc>
        <w:tc>
          <w:tcPr>
            <w:tcW w:w="136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3926</w:t>
            </w:r>
          </w:p>
        </w:tc>
      </w:tr>
      <w:tr w:rsidR="00F84783" w:rsidRPr="00F84783" w:rsidTr="00F84783">
        <w:trPr>
          <w:trHeight w:val="45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 </w:t>
            </w:r>
          </w:p>
        </w:tc>
        <w:tc>
          <w:tcPr>
            <w:tcW w:w="7140" w:type="dxa"/>
            <w:tcBorders>
              <w:top w:val="nil"/>
              <w:left w:val="nil"/>
              <w:bottom w:val="single" w:sz="4" w:space="0" w:color="auto"/>
              <w:right w:val="single" w:sz="4" w:space="0" w:color="auto"/>
            </w:tcBorders>
            <w:shd w:val="clear" w:color="auto" w:fill="auto"/>
            <w:vAlign w:val="center"/>
            <w:hideMark/>
          </w:tcPr>
          <w:p w:rsidR="00F84783" w:rsidRPr="00F84783" w:rsidRDefault="00F84783" w:rsidP="00F84783">
            <w:pPr>
              <w:spacing w:after="0" w:line="240" w:lineRule="auto"/>
              <w:ind w:firstLineChars="100" w:firstLine="160"/>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Укомплектование МОПов и коттеджей необходимым количеством грязезащитных ковриков, 115х200</w:t>
            </w:r>
          </w:p>
        </w:tc>
        <w:tc>
          <w:tcPr>
            <w:tcW w:w="102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шт.</w:t>
            </w:r>
          </w:p>
        </w:tc>
        <w:tc>
          <w:tcPr>
            <w:tcW w:w="136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20</w:t>
            </w:r>
          </w:p>
        </w:tc>
      </w:tr>
      <w:tr w:rsidR="00F84783" w:rsidRPr="00F84783" w:rsidTr="00F84783">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 </w:t>
            </w:r>
          </w:p>
        </w:tc>
        <w:tc>
          <w:tcPr>
            <w:tcW w:w="7140" w:type="dxa"/>
            <w:tcBorders>
              <w:top w:val="nil"/>
              <w:left w:val="nil"/>
              <w:bottom w:val="single" w:sz="4" w:space="0" w:color="auto"/>
              <w:right w:val="single" w:sz="4" w:space="0" w:color="auto"/>
            </w:tcBorders>
            <w:shd w:val="clear" w:color="auto" w:fill="auto"/>
            <w:vAlign w:val="center"/>
            <w:hideMark/>
          </w:tcPr>
          <w:p w:rsidR="00F84783" w:rsidRPr="00F84783" w:rsidRDefault="00F84783" w:rsidP="00F84783">
            <w:pPr>
              <w:spacing w:after="0" w:line="240" w:lineRule="auto"/>
              <w:ind w:firstLineChars="100" w:firstLine="160"/>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Комплексная чистка тюли, штор, жалюзи</w:t>
            </w:r>
          </w:p>
        </w:tc>
        <w:tc>
          <w:tcPr>
            <w:tcW w:w="102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шт.</w:t>
            </w:r>
          </w:p>
        </w:tc>
        <w:tc>
          <w:tcPr>
            <w:tcW w:w="136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130</w:t>
            </w:r>
          </w:p>
        </w:tc>
      </w:tr>
      <w:tr w:rsidR="00F84783" w:rsidRPr="00F84783" w:rsidTr="00F84783">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 </w:t>
            </w:r>
          </w:p>
        </w:tc>
        <w:tc>
          <w:tcPr>
            <w:tcW w:w="7140" w:type="dxa"/>
            <w:tcBorders>
              <w:top w:val="nil"/>
              <w:left w:val="nil"/>
              <w:bottom w:val="single" w:sz="4" w:space="0" w:color="auto"/>
              <w:right w:val="single" w:sz="4" w:space="0" w:color="auto"/>
            </w:tcBorders>
            <w:shd w:val="clear" w:color="auto" w:fill="auto"/>
            <w:vAlign w:val="center"/>
            <w:hideMark/>
          </w:tcPr>
          <w:p w:rsidR="00F84783" w:rsidRPr="00F84783" w:rsidRDefault="00F84783" w:rsidP="00F84783">
            <w:pPr>
              <w:spacing w:after="0" w:line="240" w:lineRule="auto"/>
              <w:ind w:firstLineChars="100" w:firstLine="160"/>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Химчистка ковровых покрытий (усредненно)</w:t>
            </w:r>
          </w:p>
        </w:tc>
        <w:tc>
          <w:tcPr>
            <w:tcW w:w="102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proofErr w:type="spellStart"/>
            <w:r w:rsidRPr="00F84783">
              <w:rPr>
                <w:rFonts w:ascii="Times New Roman" w:eastAsia="Times New Roman" w:hAnsi="Times New Roman" w:cs="Times New Roman"/>
                <w:color w:val="000000"/>
                <w:sz w:val="16"/>
                <w:szCs w:val="16"/>
                <w:lang w:eastAsia="ru-RU"/>
              </w:rPr>
              <w:t>кв.м</w:t>
            </w:r>
            <w:proofErr w:type="spellEnd"/>
            <w:r w:rsidRPr="00F84783">
              <w:rPr>
                <w:rFonts w:ascii="Times New Roman" w:eastAsia="Times New Roman" w:hAnsi="Times New Roman" w:cs="Times New Roman"/>
                <w:color w:val="000000"/>
                <w:sz w:val="16"/>
                <w:szCs w:val="16"/>
                <w:lang w:eastAsia="ru-RU"/>
              </w:rPr>
              <w:t>.</w:t>
            </w:r>
          </w:p>
        </w:tc>
        <w:tc>
          <w:tcPr>
            <w:tcW w:w="136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110,4</w:t>
            </w:r>
          </w:p>
        </w:tc>
      </w:tr>
      <w:tr w:rsidR="00F84783" w:rsidRPr="00F84783" w:rsidTr="00F84783">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 </w:t>
            </w:r>
          </w:p>
        </w:tc>
        <w:tc>
          <w:tcPr>
            <w:tcW w:w="7140" w:type="dxa"/>
            <w:tcBorders>
              <w:top w:val="nil"/>
              <w:left w:val="nil"/>
              <w:bottom w:val="single" w:sz="4" w:space="0" w:color="auto"/>
              <w:right w:val="single" w:sz="4" w:space="0" w:color="auto"/>
            </w:tcBorders>
            <w:shd w:val="clear" w:color="auto" w:fill="auto"/>
            <w:vAlign w:val="center"/>
            <w:hideMark/>
          </w:tcPr>
          <w:p w:rsidR="00F84783" w:rsidRPr="00F84783" w:rsidRDefault="00F84783" w:rsidP="00F84783">
            <w:pPr>
              <w:spacing w:after="0" w:line="240" w:lineRule="auto"/>
              <w:ind w:firstLineChars="100" w:firstLine="160"/>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Химчистка мебели, кресел (усреднено)</w:t>
            </w:r>
          </w:p>
        </w:tc>
        <w:tc>
          <w:tcPr>
            <w:tcW w:w="102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шт.</w:t>
            </w:r>
          </w:p>
        </w:tc>
        <w:tc>
          <w:tcPr>
            <w:tcW w:w="136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70</w:t>
            </w:r>
          </w:p>
        </w:tc>
      </w:tr>
      <w:tr w:rsidR="00F84783" w:rsidRPr="00F84783" w:rsidTr="00F84783">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FF0000"/>
                <w:sz w:val="16"/>
                <w:szCs w:val="16"/>
                <w:lang w:eastAsia="ru-RU"/>
              </w:rPr>
            </w:pPr>
            <w:r w:rsidRPr="00F84783">
              <w:rPr>
                <w:rFonts w:ascii="Times New Roman" w:eastAsia="Times New Roman" w:hAnsi="Times New Roman" w:cs="Times New Roman"/>
                <w:color w:val="FF0000"/>
                <w:sz w:val="16"/>
                <w:szCs w:val="16"/>
                <w:lang w:eastAsia="ru-RU"/>
              </w:rPr>
              <w:t> </w:t>
            </w:r>
          </w:p>
        </w:tc>
        <w:tc>
          <w:tcPr>
            <w:tcW w:w="7140" w:type="dxa"/>
            <w:tcBorders>
              <w:top w:val="nil"/>
              <w:left w:val="nil"/>
              <w:bottom w:val="single" w:sz="4" w:space="0" w:color="auto"/>
              <w:right w:val="single" w:sz="4" w:space="0" w:color="auto"/>
            </w:tcBorders>
            <w:shd w:val="clear" w:color="auto" w:fill="auto"/>
            <w:vAlign w:val="center"/>
            <w:hideMark/>
          </w:tcPr>
          <w:p w:rsidR="00F84783" w:rsidRPr="00F84783" w:rsidRDefault="00F84783" w:rsidP="00F84783">
            <w:pPr>
              <w:spacing w:after="0" w:line="240" w:lineRule="auto"/>
              <w:ind w:firstLineChars="100" w:firstLine="160"/>
              <w:rPr>
                <w:rFonts w:ascii="Times New Roman" w:eastAsia="Times New Roman" w:hAnsi="Times New Roman" w:cs="Times New Roman"/>
                <w:sz w:val="16"/>
                <w:szCs w:val="16"/>
                <w:lang w:eastAsia="ru-RU"/>
              </w:rPr>
            </w:pPr>
            <w:r w:rsidRPr="00F84783">
              <w:rPr>
                <w:rFonts w:ascii="Times New Roman" w:eastAsia="Times New Roman" w:hAnsi="Times New Roman" w:cs="Times New Roman"/>
                <w:sz w:val="16"/>
                <w:szCs w:val="16"/>
                <w:lang w:eastAsia="ru-RU"/>
              </w:rPr>
              <w:t>Дератизационные мероприятия</w:t>
            </w:r>
          </w:p>
        </w:tc>
        <w:tc>
          <w:tcPr>
            <w:tcW w:w="102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sz w:val="16"/>
                <w:szCs w:val="16"/>
                <w:lang w:eastAsia="ru-RU"/>
              </w:rPr>
            </w:pPr>
            <w:r w:rsidRPr="00F84783">
              <w:rPr>
                <w:rFonts w:ascii="Times New Roman" w:eastAsia="Times New Roman" w:hAnsi="Times New Roman" w:cs="Times New Roman"/>
                <w:sz w:val="16"/>
                <w:szCs w:val="16"/>
                <w:lang w:eastAsia="ru-RU"/>
              </w:rPr>
              <w:t>м2</w:t>
            </w:r>
          </w:p>
        </w:tc>
        <w:tc>
          <w:tcPr>
            <w:tcW w:w="136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sz w:val="16"/>
                <w:szCs w:val="16"/>
                <w:lang w:eastAsia="ru-RU"/>
              </w:rPr>
            </w:pPr>
            <w:r w:rsidRPr="00F84783">
              <w:rPr>
                <w:rFonts w:ascii="Times New Roman" w:eastAsia="Times New Roman" w:hAnsi="Times New Roman" w:cs="Times New Roman"/>
                <w:sz w:val="16"/>
                <w:szCs w:val="16"/>
                <w:lang w:eastAsia="ru-RU"/>
              </w:rPr>
              <w:t>8419,8</w:t>
            </w:r>
          </w:p>
        </w:tc>
      </w:tr>
      <w:tr w:rsidR="00F84783" w:rsidRPr="00F84783" w:rsidTr="00F84783">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FF0000"/>
                <w:sz w:val="16"/>
                <w:szCs w:val="16"/>
                <w:lang w:eastAsia="ru-RU"/>
              </w:rPr>
            </w:pPr>
            <w:r w:rsidRPr="00F84783">
              <w:rPr>
                <w:rFonts w:ascii="Times New Roman" w:eastAsia="Times New Roman" w:hAnsi="Times New Roman" w:cs="Times New Roman"/>
                <w:color w:val="FF0000"/>
                <w:sz w:val="16"/>
                <w:szCs w:val="16"/>
                <w:lang w:eastAsia="ru-RU"/>
              </w:rPr>
              <w:t> </w:t>
            </w:r>
          </w:p>
        </w:tc>
        <w:tc>
          <w:tcPr>
            <w:tcW w:w="7140" w:type="dxa"/>
            <w:tcBorders>
              <w:top w:val="nil"/>
              <w:left w:val="nil"/>
              <w:bottom w:val="single" w:sz="4" w:space="0" w:color="auto"/>
              <w:right w:val="single" w:sz="4" w:space="0" w:color="auto"/>
            </w:tcBorders>
            <w:shd w:val="clear" w:color="auto" w:fill="auto"/>
            <w:vAlign w:val="center"/>
            <w:hideMark/>
          </w:tcPr>
          <w:p w:rsidR="00F84783" w:rsidRPr="00F84783" w:rsidRDefault="00485071" w:rsidP="00F84783">
            <w:pPr>
              <w:spacing w:after="0" w:line="240" w:lineRule="auto"/>
              <w:ind w:firstLineChars="100" w:firstLine="160"/>
              <w:rPr>
                <w:rFonts w:ascii="Times New Roman" w:eastAsia="Times New Roman" w:hAnsi="Times New Roman" w:cs="Times New Roman"/>
                <w:sz w:val="16"/>
                <w:szCs w:val="16"/>
                <w:lang w:eastAsia="ru-RU"/>
              </w:rPr>
            </w:pPr>
            <w:r w:rsidRPr="00F84783">
              <w:rPr>
                <w:rFonts w:ascii="Times New Roman" w:eastAsia="Times New Roman" w:hAnsi="Times New Roman" w:cs="Times New Roman"/>
                <w:sz w:val="16"/>
                <w:szCs w:val="16"/>
                <w:lang w:eastAsia="ru-RU"/>
              </w:rPr>
              <w:t>Дезинсекционные</w:t>
            </w:r>
            <w:r w:rsidR="00F84783" w:rsidRPr="00F84783">
              <w:rPr>
                <w:rFonts w:ascii="Times New Roman" w:eastAsia="Times New Roman" w:hAnsi="Times New Roman" w:cs="Times New Roman"/>
                <w:sz w:val="16"/>
                <w:szCs w:val="16"/>
                <w:lang w:eastAsia="ru-RU"/>
              </w:rPr>
              <w:t xml:space="preserve"> мероприятия</w:t>
            </w:r>
          </w:p>
        </w:tc>
        <w:tc>
          <w:tcPr>
            <w:tcW w:w="102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sz w:val="16"/>
                <w:szCs w:val="16"/>
                <w:lang w:eastAsia="ru-RU"/>
              </w:rPr>
            </w:pPr>
            <w:r w:rsidRPr="00F84783">
              <w:rPr>
                <w:rFonts w:ascii="Times New Roman" w:eastAsia="Times New Roman" w:hAnsi="Times New Roman" w:cs="Times New Roman"/>
                <w:sz w:val="16"/>
                <w:szCs w:val="16"/>
                <w:lang w:eastAsia="ru-RU"/>
              </w:rPr>
              <w:t>м2</w:t>
            </w:r>
          </w:p>
        </w:tc>
        <w:tc>
          <w:tcPr>
            <w:tcW w:w="136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sz w:val="16"/>
                <w:szCs w:val="16"/>
                <w:lang w:eastAsia="ru-RU"/>
              </w:rPr>
            </w:pPr>
            <w:r w:rsidRPr="00F84783">
              <w:rPr>
                <w:rFonts w:ascii="Times New Roman" w:eastAsia="Times New Roman" w:hAnsi="Times New Roman" w:cs="Times New Roman"/>
                <w:sz w:val="16"/>
                <w:szCs w:val="16"/>
                <w:lang w:eastAsia="ru-RU"/>
              </w:rPr>
              <w:t>8419,8</w:t>
            </w:r>
          </w:p>
        </w:tc>
      </w:tr>
      <w:tr w:rsidR="00F84783" w:rsidRPr="00F84783" w:rsidTr="00F84783">
        <w:trPr>
          <w:trHeight w:val="45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 </w:t>
            </w:r>
          </w:p>
        </w:tc>
        <w:tc>
          <w:tcPr>
            <w:tcW w:w="7140" w:type="dxa"/>
            <w:tcBorders>
              <w:top w:val="nil"/>
              <w:left w:val="nil"/>
              <w:bottom w:val="single" w:sz="4" w:space="0" w:color="auto"/>
              <w:right w:val="single" w:sz="4" w:space="0" w:color="auto"/>
            </w:tcBorders>
            <w:shd w:val="clear" w:color="auto" w:fill="auto"/>
            <w:vAlign w:val="center"/>
            <w:hideMark/>
          </w:tcPr>
          <w:p w:rsidR="00F84783" w:rsidRPr="00F84783" w:rsidRDefault="00F84783" w:rsidP="00F84783">
            <w:pPr>
              <w:spacing w:after="0" w:line="240" w:lineRule="auto"/>
              <w:ind w:firstLineChars="100" w:firstLine="160"/>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Влажная/сухая уборка открытого перехода между корпусами 1 и 2, козырька торца корпуса 2 (летний период - 1 раз в неделю)</w:t>
            </w:r>
          </w:p>
        </w:tc>
        <w:tc>
          <w:tcPr>
            <w:tcW w:w="102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proofErr w:type="spellStart"/>
            <w:r w:rsidRPr="00F84783">
              <w:rPr>
                <w:rFonts w:ascii="Times New Roman" w:eastAsia="Times New Roman" w:hAnsi="Times New Roman" w:cs="Times New Roman"/>
                <w:color w:val="000000"/>
                <w:sz w:val="16"/>
                <w:szCs w:val="16"/>
                <w:lang w:eastAsia="ru-RU"/>
              </w:rPr>
              <w:t>кв.м</w:t>
            </w:r>
            <w:proofErr w:type="spellEnd"/>
            <w:r w:rsidRPr="00F84783">
              <w:rPr>
                <w:rFonts w:ascii="Times New Roman" w:eastAsia="Times New Roman" w:hAnsi="Times New Roman" w:cs="Times New Roman"/>
                <w:color w:val="000000"/>
                <w:sz w:val="16"/>
                <w:szCs w:val="16"/>
                <w:lang w:eastAsia="ru-RU"/>
              </w:rPr>
              <w:t>.</w:t>
            </w:r>
          </w:p>
        </w:tc>
        <w:tc>
          <w:tcPr>
            <w:tcW w:w="136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290,3</w:t>
            </w:r>
          </w:p>
        </w:tc>
      </w:tr>
      <w:tr w:rsidR="00F84783" w:rsidRPr="00F84783" w:rsidTr="00F84783">
        <w:trPr>
          <w:trHeight w:val="45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 </w:t>
            </w:r>
          </w:p>
        </w:tc>
        <w:tc>
          <w:tcPr>
            <w:tcW w:w="7140" w:type="dxa"/>
            <w:tcBorders>
              <w:top w:val="nil"/>
              <w:left w:val="nil"/>
              <w:bottom w:val="single" w:sz="4" w:space="0" w:color="auto"/>
              <w:right w:val="single" w:sz="4" w:space="0" w:color="auto"/>
            </w:tcBorders>
            <w:shd w:val="clear" w:color="auto" w:fill="auto"/>
            <w:vAlign w:val="center"/>
            <w:hideMark/>
          </w:tcPr>
          <w:p w:rsidR="00F84783" w:rsidRPr="00F84783" w:rsidRDefault="00F84783" w:rsidP="00F84783">
            <w:pPr>
              <w:spacing w:after="0" w:line="240" w:lineRule="auto"/>
              <w:ind w:firstLineChars="100" w:firstLine="160"/>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Очистка от снега открытого перехода между корпусами 1 и 2, козырька торца корпуса 2 (зимний период - 1 раз в неделю)</w:t>
            </w:r>
          </w:p>
        </w:tc>
        <w:tc>
          <w:tcPr>
            <w:tcW w:w="102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proofErr w:type="spellStart"/>
            <w:r w:rsidRPr="00F84783">
              <w:rPr>
                <w:rFonts w:ascii="Times New Roman" w:eastAsia="Times New Roman" w:hAnsi="Times New Roman" w:cs="Times New Roman"/>
                <w:color w:val="000000"/>
                <w:sz w:val="16"/>
                <w:szCs w:val="16"/>
                <w:lang w:eastAsia="ru-RU"/>
              </w:rPr>
              <w:t>кв.м</w:t>
            </w:r>
            <w:proofErr w:type="spellEnd"/>
            <w:r w:rsidRPr="00F84783">
              <w:rPr>
                <w:rFonts w:ascii="Times New Roman" w:eastAsia="Times New Roman" w:hAnsi="Times New Roman" w:cs="Times New Roman"/>
                <w:color w:val="000000"/>
                <w:sz w:val="16"/>
                <w:szCs w:val="16"/>
                <w:lang w:eastAsia="ru-RU"/>
              </w:rPr>
              <w:t>.</w:t>
            </w:r>
          </w:p>
        </w:tc>
        <w:tc>
          <w:tcPr>
            <w:tcW w:w="136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290,3</w:t>
            </w:r>
          </w:p>
        </w:tc>
      </w:tr>
      <w:tr w:rsidR="00F84783" w:rsidRPr="00F84783" w:rsidTr="00F84783">
        <w:trPr>
          <w:trHeight w:val="45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 </w:t>
            </w:r>
          </w:p>
        </w:tc>
        <w:tc>
          <w:tcPr>
            <w:tcW w:w="7140" w:type="dxa"/>
            <w:tcBorders>
              <w:top w:val="nil"/>
              <w:left w:val="nil"/>
              <w:bottom w:val="single" w:sz="4" w:space="0" w:color="auto"/>
              <w:right w:val="single" w:sz="4" w:space="0" w:color="auto"/>
            </w:tcBorders>
            <w:shd w:val="clear" w:color="auto" w:fill="auto"/>
            <w:vAlign w:val="center"/>
            <w:hideMark/>
          </w:tcPr>
          <w:p w:rsidR="00F84783" w:rsidRPr="00F84783" w:rsidRDefault="00F84783" w:rsidP="00F84783">
            <w:pPr>
              <w:spacing w:after="0" w:line="240" w:lineRule="auto"/>
              <w:ind w:firstLineChars="100" w:firstLine="160"/>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Уборка террас (влажная/сухая уборка деревянных полов, перил, отливов, ступеней) (летний период - 1 раз в неделю)</w:t>
            </w:r>
          </w:p>
        </w:tc>
        <w:tc>
          <w:tcPr>
            <w:tcW w:w="102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proofErr w:type="spellStart"/>
            <w:r w:rsidRPr="00F84783">
              <w:rPr>
                <w:rFonts w:ascii="Times New Roman" w:eastAsia="Times New Roman" w:hAnsi="Times New Roman" w:cs="Times New Roman"/>
                <w:color w:val="000000"/>
                <w:sz w:val="16"/>
                <w:szCs w:val="16"/>
                <w:lang w:eastAsia="ru-RU"/>
              </w:rPr>
              <w:t>кв.м</w:t>
            </w:r>
            <w:proofErr w:type="spellEnd"/>
            <w:r w:rsidRPr="00F84783">
              <w:rPr>
                <w:rFonts w:ascii="Times New Roman" w:eastAsia="Times New Roman" w:hAnsi="Times New Roman" w:cs="Times New Roman"/>
                <w:color w:val="000000"/>
                <w:sz w:val="16"/>
                <w:szCs w:val="16"/>
                <w:lang w:eastAsia="ru-RU"/>
              </w:rPr>
              <w:t>.</w:t>
            </w:r>
          </w:p>
        </w:tc>
        <w:tc>
          <w:tcPr>
            <w:tcW w:w="136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259,5</w:t>
            </w:r>
          </w:p>
        </w:tc>
      </w:tr>
      <w:tr w:rsidR="00F84783" w:rsidRPr="00F84783" w:rsidTr="00F84783">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 </w:t>
            </w:r>
          </w:p>
        </w:tc>
        <w:tc>
          <w:tcPr>
            <w:tcW w:w="7140" w:type="dxa"/>
            <w:tcBorders>
              <w:top w:val="nil"/>
              <w:left w:val="nil"/>
              <w:bottom w:val="single" w:sz="4" w:space="0" w:color="auto"/>
              <w:right w:val="single" w:sz="4" w:space="0" w:color="auto"/>
            </w:tcBorders>
            <w:shd w:val="clear" w:color="auto" w:fill="auto"/>
            <w:vAlign w:val="center"/>
            <w:hideMark/>
          </w:tcPr>
          <w:p w:rsidR="00F84783" w:rsidRPr="00F84783" w:rsidRDefault="00F84783" w:rsidP="00F84783">
            <w:pPr>
              <w:spacing w:after="0" w:line="240" w:lineRule="auto"/>
              <w:ind w:firstLineChars="100" w:firstLine="160"/>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Очистка террас, ступеней от снега, льда (зимний период - 1 раз в неделю)</w:t>
            </w:r>
          </w:p>
        </w:tc>
        <w:tc>
          <w:tcPr>
            <w:tcW w:w="102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proofErr w:type="spellStart"/>
            <w:r w:rsidRPr="00F84783">
              <w:rPr>
                <w:rFonts w:ascii="Times New Roman" w:eastAsia="Times New Roman" w:hAnsi="Times New Roman" w:cs="Times New Roman"/>
                <w:color w:val="000000"/>
                <w:sz w:val="16"/>
                <w:szCs w:val="16"/>
                <w:lang w:eastAsia="ru-RU"/>
              </w:rPr>
              <w:t>кв.м</w:t>
            </w:r>
            <w:proofErr w:type="spellEnd"/>
            <w:r w:rsidRPr="00F84783">
              <w:rPr>
                <w:rFonts w:ascii="Times New Roman" w:eastAsia="Times New Roman" w:hAnsi="Times New Roman" w:cs="Times New Roman"/>
                <w:color w:val="000000"/>
                <w:sz w:val="16"/>
                <w:szCs w:val="16"/>
                <w:lang w:eastAsia="ru-RU"/>
              </w:rPr>
              <w:t>.</w:t>
            </w:r>
          </w:p>
        </w:tc>
        <w:tc>
          <w:tcPr>
            <w:tcW w:w="136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259,5</w:t>
            </w:r>
          </w:p>
        </w:tc>
      </w:tr>
      <w:tr w:rsidR="00F84783" w:rsidRPr="00F84783" w:rsidTr="00F84783">
        <w:trPr>
          <w:trHeight w:val="45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 </w:t>
            </w:r>
          </w:p>
        </w:tc>
        <w:tc>
          <w:tcPr>
            <w:tcW w:w="7140" w:type="dxa"/>
            <w:tcBorders>
              <w:top w:val="nil"/>
              <w:left w:val="nil"/>
              <w:bottom w:val="single" w:sz="4" w:space="0" w:color="auto"/>
              <w:right w:val="single" w:sz="4" w:space="0" w:color="auto"/>
            </w:tcBorders>
            <w:shd w:val="clear" w:color="auto" w:fill="auto"/>
            <w:vAlign w:val="center"/>
            <w:hideMark/>
          </w:tcPr>
          <w:p w:rsidR="00F84783" w:rsidRPr="00F84783" w:rsidRDefault="00F84783" w:rsidP="00F84783">
            <w:pPr>
              <w:spacing w:after="0" w:line="240" w:lineRule="auto"/>
              <w:ind w:firstLineChars="100" w:firstLine="160"/>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Уборка кровли от листьев, поддержание чистоты и водопропускания ливневых, кровельных воронок</w:t>
            </w:r>
          </w:p>
        </w:tc>
        <w:tc>
          <w:tcPr>
            <w:tcW w:w="102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proofErr w:type="spellStart"/>
            <w:r w:rsidRPr="00F84783">
              <w:rPr>
                <w:rFonts w:ascii="Times New Roman" w:eastAsia="Times New Roman" w:hAnsi="Times New Roman" w:cs="Times New Roman"/>
                <w:color w:val="000000"/>
                <w:sz w:val="16"/>
                <w:szCs w:val="16"/>
                <w:lang w:eastAsia="ru-RU"/>
              </w:rPr>
              <w:t>км.м</w:t>
            </w:r>
            <w:proofErr w:type="spellEnd"/>
          </w:p>
        </w:tc>
        <w:tc>
          <w:tcPr>
            <w:tcW w:w="136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1436,3</w:t>
            </w:r>
          </w:p>
        </w:tc>
      </w:tr>
      <w:tr w:rsidR="00F84783" w:rsidRPr="00F84783" w:rsidTr="00F84783">
        <w:trPr>
          <w:trHeight w:val="45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 </w:t>
            </w:r>
          </w:p>
        </w:tc>
        <w:tc>
          <w:tcPr>
            <w:tcW w:w="7140" w:type="dxa"/>
            <w:tcBorders>
              <w:top w:val="nil"/>
              <w:left w:val="nil"/>
              <w:bottom w:val="single" w:sz="4" w:space="0" w:color="auto"/>
              <w:right w:val="single" w:sz="4" w:space="0" w:color="auto"/>
            </w:tcBorders>
            <w:shd w:val="clear" w:color="auto" w:fill="auto"/>
            <w:vAlign w:val="center"/>
            <w:hideMark/>
          </w:tcPr>
          <w:p w:rsidR="00F84783" w:rsidRPr="00F84783" w:rsidRDefault="00F84783" w:rsidP="00F84783">
            <w:pPr>
              <w:spacing w:after="0" w:line="240" w:lineRule="auto"/>
              <w:ind w:firstLineChars="100" w:firstLine="160"/>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Очистка кровли от снега (снежных мешков), налипшего снега на куполах, уборка кровли от сосулек</w:t>
            </w:r>
          </w:p>
        </w:tc>
        <w:tc>
          <w:tcPr>
            <w:tcW w:w="102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proofErr w:type="spellStart"/>
            <w:r w:rsidRPr="00F84783">
              <w:rPr>
                <w:rFonts w:ascii="Times New Roman" w:eastAsia="Times New Roman" w:hAnsi="Times New Roman" w:cs="Times New Roman"/>
                <w:color w:val="000000"/>
                <w:sz w:val="16"/>
                <w:szCs w:val="16"/>
                <w:lang w:eastAsia="ru-RU"/>
              </w:rPr>
              <w:t>км.м</w:t>
            </w:r>
            <w:proofErr w:type="spellEnd"/>
          </w:p>
        </w:tc>
        <w:tc>
          <w:tcPr>
            <w:tcW w:w="136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1436,3</w:t>
            </w:r>
          </w:p>
        </w:tc>
      </w:tr>
      <w:tr w:rsidR="00F84783" w:rsidRPr="00F84783" w:rsidTr="00F84783">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 </w:t>
            </w:r>
          </w:p>
        </w:tc>
        <w:tc>
          <w:tcPr>
            <w:tcW w:w="7140" w:type="dxa"/>
            <w:tcBorders>
              <w:top w:val="nil"/>
              <w:left w:val="nil"/>
              <w:bottom w:val="single" w:sz="4" w:space="0" w:color="auto"/>
              <w:right w:val="single" w:sz="4" w:space="0" w:color="auto"/>
            </w:tcBorders>
            <w:shd w:val="clear" w:color="auto" w:fill="auto"/>
            <w:vAlign w:val="center"/>
            <w:hideMark/>
          </w:tcPr>
          <w:p w:rsidR="00F84783" w:rsidRPr="00F84783" w:rsidRDefault="00F84783" w:rsidP="00F84783">
            <w:pPr>
              <w:spacing w:after="0" w:line="240" w:lineRule="auto"/>
              <w:ind w:firstLineChars="100" w:firstLine="160"/>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 xml:space="preserve">Уход за цветами и иными декоративными растениями, полив </w:t>
            </w:r>
          </w:p>
        </w:tc>
        <w:tc>
          <w:tcPr>
            <w:tcW w:w="102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шт.</w:t>
            </w:r>
          </w:p>
        </w:tc>
        <w:tc>
          <w:tcPr>
            <w:tcW w:w="136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20</w:t>
            </w:r>
          </w:p>
        </w:tc>
      </w:tr>
      <w:tr w:rsidR="00F84783" w:rsidRPr="00F84783" w:rsidTr="00F84783">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 </w:t>
            </w:r>
          </w:p>
        </w:tc>
        <w:tc>
          <w:tcPr>
            <w:tcW w:w="7140" w:type="dxa"/>
            <w:tcBorders>
              <w:top w:val="nil"/>
              <w:left w:val="nil"/>
              <w:bottom w:val="single" w:sz="4" w:space="0" w:color="auto"/>
              <w:right w:val="single" w:sz="4" w:space="0" w:color="auto"/>
            </w:tcBorders>
            <w:shd w:val="clear" w:color="auto" w:fill="auto"/>
            <w:vAlign w:val="center"/>
            <w:hideMark/>
          </w:tcPr>
          <w:p w:rsidR="00F84783" w:rsidRPr="00F84783" w:rsidRDefault="00F84783" w:rsidP="00F84783">
            <w:pPr>
              <w:spacing w:after="0" w:line="240" w:lineRule="auto"/>
              <w:ind w:firstLineChars="100" w:firstLine="160"/>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Разнос питьевой бутилированной воды с заправкой кулеров (2 ч/час в день);</w:t>
            </w:r>
          </w:p>
        </w:tc>
        <w:tc>
          <w:tcPr>
            <w:tcW w:w="102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ч\час</w:t>
            </w:r>
          </w:p>
        </w:tc>
        <w:tc>
          <w:tcPr>
            <w:tcW w:w="136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44</w:t>
            </w:r>
          </w:p>
        </w:tc>
      </w:tr>
      <w:tr w:rsidR="00F84783" w:rsidRPr="00F84783" w:rsidTr="00F84783">
        <w:trPr>
          <w:trHeight w:val="30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 </w:t>
            </w:r>
          </w:p>
        </w:tc>
        <w:tc>
          <w:tcPr>
            <w:tcW w:w="7140" w:type="dxa"/>
            <w:tcBorders>
              <w:top w:val="nil"/>
              <w:left w:val="nil"/>
              <w:bottom w:val="single" w:sz="4" w:space="0" w:color="auto"/>
              <w:right w:val="single" w:sz="4" w:space="0" w:color="auto"/>
            </w:tcBorders>
            <w:shd w:val="clear" w:color="auto" w:fill="auto"/>
            <w:vAlign w:val="center"/>
            <w:hideMark/>
          </w:tcPr>
          <w:p w:rsidR="00F84783" w:rsidRPr="00F84783" w:rsidRDefault="00F84783" w:rsidP="00F84783">
            <w:pPr>
              <w:spacing w:after="0" w:line="240" w:lineRule="auto"/>
              <w:ind w:firstLineChars="100" w:firstLine="160"/>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Погрузочно-разгрузочные и такелажные работы (4 ч/час в день)</w:t>
            </w:r>
          </w:p>
        </w:tc>
        <w:tc>
          <w:tcPr>
            <w:tcW w:w="102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ч\час</w:t>
            </w:r>
          </w:p>
        </w:tc>
        <w:tc>
          <w:tcPr>
            <w:tcW w:w="1360" w:type="dxa"/>
            <w:tcBorders>
              <w:top w:val="nil"/>
              <w:left w:val="nil"/>
              <w:bottom w:val="single" w:sz="4" w:space="0" w:color="auto"/>
              <w:right w:val="single" w:sz="4" w:space="0" w:color="auto"/>
            </w:tcBorders>
            <w:shd w:val="clear" w:color="auto" w:fill="auto"/>
            <w:noWrap/>
            <w:vAlign w:val="center"/>
            <w:hideMark/>
          </w:tcPr>
          <w:p w:rsidR="00F84783" w:rsidRPr="00F84783" w:rsidRDefault="00F84783" w:rsidP="00F84783">
            <w:pPr>
              <w:spacing w:after="0" w:line="240" w:lineRule="auto"/>
              <w:jc w:val="center"/>
              <w:rPr>
                <w:rFonts w:ascii="Times New Roman" w:eastAsia="Times New Roman" w:hAnsi="Times New Roman" w:cs="Times New Roman"/>
                <w:color w:val="000000"/>
                <w:sz w:val="16"/>
                <w:szCs w:val="16"/>
                <w:lang w:eastAsia="ru-RU"/>
              </w:rPr>
            </w:pPr>
            <w:r w:rsidRPr="00F84783">
              <w:rPr>
                <w:rFonts w:ascii="Times New Roman" w:eastAsia="Times New Roman" w:hAnsi="Times New Roman" w:cs="Times New Roman"/>
                <w:color w:val="000000"/>
                <w:sz w:val="16"/>
                <w:szCs w:val="16"/>
                <w:lang w:eastAsia="ru-RU"/>
              </w:rPr>
              <w:t>88</w:t>
            </w:r>
          </w:p>
        </w:tc>
      </w:tr>
    </w:tbl>
    <w:p w:rsidR="00C91729" w:rsidRPr="009513B1" w:rsidRDefault="00C91729" w:rsidP="00C91729">
      <w:pPr>
        <w:ind w:firstLine="567"/>
        <w:jc w:val="both"/>
        <w:rPr>
          <w:rFonts w:ascii="Times New Roman" w:hAnsi="Times New Roman" w:cs="Times New Roman"/>
          <w:bCs/>
        </w:rPr>
      </w:pPr>
      <w:r w:rsidRPr="009513B1">
        <w:rPr>
          <w:rFonts w:ascii="Times New Roman" w:hAnsi="Times New Roman" w:cs="Times New Roman"/>
          <w:bCs/>
        </w:rPr>
        <w:t xml:space="preserve">*Примечание: общие площади Объекта, общие обрабатываемые площади Объекта и площади по категориям могут изменяться в связи с перепланировкой и модернизацией Заказчиком, повторными обмерами БТИ, переоформлением Заказчиком права собственности и т.п. По условиям настоящего Договора, общая стоимость комплекса услуг по уборке и содержанию внутренних помещений является фиксированной и не подлежит пересмотру при изменении общих обрабатываемых площадей Объекта менее, чем на 10%. </w:t>
      </w:r>
    </w:p>
    <w:p w:rsidR="00C91729" w:rsidRPr="009513B1" w:rsidRDefault="00C91729" w:rsidP="00C91729">
      <w:pPr>
        <w:suppressAutoHyphens/>
        <w:ind w:firstLine="567"/>
        <w:jc w:val="both"/>
        <w:rPr>
          <w:rFonts w:ascii="Times New Roman" w:hAnsi="Times New Roman" w:cs="Times New Roman"/>
          <w:bCs/>
        </w:rPr>
      </w:pPr>
      <w:r w:rsidRPr="009513B1">
        <w:rPr>
          <w:rFonts w:ascii="Times New Roman" w:hAnsi="Times New Roman" w:cs="Times New Roman"/>
          <w:bCs/>
        </w:rPr>
        <w:t>*Примечание 1: Оплата за услуги уборки Исполнителя осуществляется Заказчиком в размере фактически убираемых объемов, на основании расценок, указанных в Базовой стоимости.</w:t>
      </w:r>
    </w:p>
    <w:p w:rsidR="000C67BE" w:rsidRPr="009513B1" w:rsidRDefault="000C67BE" w:rsidP="00C91729">
      <w:pPr>
        <w:suppressAutoHyphens/>
        <w:ind w:firstLine="567"/>
        <w:jc w:val="both"/>
        <w:rPr>
          <w:rFonts w:ascii="Times New Roman" w:hAnsi="Times New Roman" w:cs="Times New Roman"/>
          <w:bCs/>
        </w:rPr>
      </w:pPr>
    </w:p>
    <w:p w:rsidR="000C67BE" w:rsidRPr="009513B1" w:rsidRDefault="000C67BE" w:rsidP="00C91729">
      <w:pPr>
        <w:suppressAutoHyphens/>
        <w:ind w:firstLine="567"/>
        <w:jc w:val="both"/>
        <w:rPr>
          <w:rFonts w:ascii="Times New Roman" w:hAnsi="Times New Roman" w:cs="Times New Roman"/>
          <w:bCs/>
        </w:rPr>
      </w:pPr>
    </w:p>
    <w:p w:rsidR="002C5CC3" w:rsidRPr="009513B1" w:rsidRDefault="00C91729" w:rsidP="00CA5573">
      <w:pPr>
        <w:pStyle w:val="a5"/>
        <w:numPr>
          <w:ilvl w:val="0"/>
          <w:numId w:val="25"/>
        </w:numPr>
        <w:suppressAutoHyphens/>
        <w:jc w:val="both"/>
        <w:rPr>
          <w:rFonts w:ascii="Times New Roman" w:hAnsi="Times New Roman" w:cs="Times New Roman"/>
          <w:b/>
          <w:bCs/>
        </w:rPr>
      </w:pPr>
      <w:r w:rsidRPr="009513B1">
        <w:rPr>
          <w:rFonts w:ascii="Times New Roman" w:hAnsi="Times New Roman" w:cs="Times New Roman"/>
          <w:b/>
          <w:bCs/>
        </w:rPr>
        <w:t>Перечень, график и периодичность услуг по уборке и содержанию внутренних помещений Объекта:</w:t>
      </w:r>
    </w:p>
    <w:tbl>
      <w:tblPr>
        <w:tblW w:w="9918" w:type="dxa"/>
        <w:shd w:val="clear" w:color="auto" w:fill="FFFFFF" w:themeFill="background1"/>
        <w:tblLook w:val="04A0" w:firstRow="1" w:lastRow="0" w:firstColumn="1" w:lastColumn="0" w:noHBand="0" w:noVBand="1"/>
      </w:tblPr>
      <w:tblGrid>
        <w:gridCol w:w="780"/>
        <w:gridCol w:w="3893"/>
        <w:gridCol w:w="1418"/>
        <w:gridCol w:w="3827"/>
      </w:tblGrid>
      <w:tr w:rsidR="008A0696" w:rsidRPr="008A0696" w:rsidTr="0092384A">
        <w:trPr>
          <w:trHeight w:val="199"/>
        </w:trPr>
        <w:tc>
          <w:tcPr>
            <w:tcW w:w="780" w:type="dxa"/>
            <w:tcBorders>
              <w:top w:val="single" w:sz="4" w:space="0" w:color="auto"/>
              <w:left w:val="single" w:sz="4" w:space="0" w:color="auto"/>
              <w:bottom w:val="nil"/>
              <w:right w:val="single" w:sz="4" w:space="0" w:color="auto"/>
            </w:tcBorders>
            <w:shd w:val="clear" w:color="auto" w:fill="FFFFFF" w:themeFill="background1"/>
            <w:vAlign w:val="center"/>
            <w:hideMark/>
          </w:tcPr>
          <w:p w:rsidR="008A0696" w:rsidRPr="008A0696" w:rsidRDefault="008A0696" w:rsidP="008A0696">
            <w:pPr>
              <w:spacing w:after="0" w:line="240" w:lineRule="auto"/>
              <w:ind w:firstLineChars="100" w:firstLine="160"/>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w:t>
            </w:r>
          </w:p>
        </w:tc>
        <w:tc>
          <w:tcPr>
            <w:tcW w:w="3893" w:type="dxa"/>
            <w:tcBorders>
              <w:top w:val="single" w:sz="4" w:space="0" w:color="auto"/>
              <w:left w:val="nil"/>
              <w:bottom w:val="nil"/>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Наименование Услуг</w:t>
            </w:r>
          </w:p>
        </w:tc>
        <w:tc>
          <w:tcPr>
            <w:tcW w:w="1418" w:type="dxa"/>
            <w:tcBorders>
              <w:top w:val="single" w:sz="4" w:space="0" w:color="auto"/>
              <w:left w:val="nil"/>
              <w:bottom w:val="nil"/>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График</w:t>
            </w:r>
          </w:p>
        </w:tc>
        <w:tc>
          <w:tcPr>
            <w:tcW w:w="3827" w:type="dxa"/>
            <w:tcBorders>
              <w:top w:val="single" w:sz="4" w:space="0" w:color="auto"/>
              <w:left w:val="nil"/>
              <w:bottom w:val="nil"/>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Периодичность\день</w:t>
            </w:r>
          </w:p>
        </w:tc>
      </w:tr>
      <w:tr w:rsidR="008A0696" w:rsidRPr="008A0696" w:rsidTr="0092384A">
        <w:trPr>
          <w:trHeight w:val="315"/>
        </w:trPr>
        <w:tc>
          <w:tcPr>
            <w:tcW w:w="9918" w:type="dxa"/>
            <w:gridSpan w:val="4"/>
            <w:tcBorders>
              <w:top w:val="single" w:sz="8" w:space="0" w:color="auto"/>
              <w:left w:val="single" w:sz="8" w:space="0" w:color="auto"/>
              <w:bottom w:val="single" w:sz="8" w:space="0" w:color="auto"/>
              <w:right w:val="single" w:sz="4" w:space="0" w:color="000000"/>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b/>
                <w:bCs/>
                <w:sz w:val="16"/>
                <w:szCs w:val="16"/>
                <w:lang w:eastAsia="ru-RU"/>
              </w:rPr>
            </w:pPr>
            <w:r w:rsidRPr="008A0696">
              <w:rPr>
                <w:rFonts w:ascii="Times New Roman" w:eastAsia="Times New Roman" w:hAnsi="Times New Roman" w:cs="Times New Roman"/>
                <w:b/>
                <w:bCs/>
                <w:sz w:val="16"/>
                <w:szCs w:val="16"/>
                <w:lang w:eastAsia="ru-RU"/>
              </w:rPr>
              <w:t>1. Поддерживающая уборка в течение рабочего дня офисы, места общего пользования, санузлы, коттеджи № 6 - 11</w:t>
            </w:r>
          </w:p>
        </w:tc>
      </w:tr>
      <w:tr w:rsidR="008A0696" w:rsidRPr="008A0696" w:rsidTr="0092384A">
        <w:trPr>
          <w:trHeight w:val="315"/>
        </w:trPr>
        <w:tc>
          <w:tcPr>
            <w:tcW w:w="9918" w:type="dxa"/>
            <w:gridSpan w:val="4"/>
            <w:tcBorders>
              <w:top w:val="single" w:sz="8" w:space="0" w:color="auto"/>
              <w:left w:val="single" w:sz="8" w:space="0" w:color="auto"/>
              <w:bottom w:val="single" w:sz="8" w:space="0" w:color="auto"/>
              <w:right w:val="nil"/>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b/>
                <w:bCs/>
                <w:sz w:val="16"/>
                <w:szCs w:val="16"/>
                <w:lang w:eastAsia="ru-RU"/>
              </w:rPr>
            </w:pPr>
            <w:r w:rsidRPr="008A0696">
              <w:rPr>
                <w:rFonts w:ascii="Times New Roman" w:eastAsia="Times New Roman" w:hAnsi="Times New Roman" w:cs="Times New Roman"/>
                <w:b/>
                <w:bCs/>
                <w:sz w:val="16"/>
                <w:szCs w:val="16"/>
                <w:lang w:eastAsia="ru-RU"/>
              </w:rPr>
              <w:t>1.1.  Офисы, переговорные комнаты (в корпусах 1, 2, 3, 5)</w:t>
            </w:r>
          </w:p>
        </w:tc>
      </w:tr>
      <w:tr w:rsidR="008A0696" w:rsidRPr="008A0696" w:rsidTr="0092384A">
        <w:trPr>
          <w:trHeight w:val="51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BC1E9B">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локальных загрязнений со всех стеклянных, металлических, деревянных, зеркальных поверхностей;</w:t>
            </w:r>
          </w:p>
        </w:tc>
        <w:tc>
          <w:tcPr>
            <w:tcW w:w="1418"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Рабочие дни офисов</w:t>
            </w:r>
            <w:r w:rsidRPr="008A0696">
              <w:rPr>
                <w:rFonts w:ascii="Times New Roman" w:eastAsia="Times New Roman" w:hAnsi="Times New Roman" w:cs="Times New Roman"/>
                <w:sz w:val="16"/>
                <w:szCs w:val="16"/>
                <w:lang w:eastAsia="ru-RU"/>
              </w:rPr>
              <w:br/>
              <w:t>08:00 – 20:00</w:t>
            </w: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 мере необходимости, но не менее 2 раз в день</w:t>
            </w:r>
          </w:p>
        </w:tc>
      </w:tr>
      <w:tr w:rsidR="008A0696" w:rsidRPr="008A0696" w:rsidTr="00BC1E9B">
        <w:trPr>
          <w:trHeight w:val="161"/>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both"/>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локальных загрязнений со стен;</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 мере необходимости, но не менее 2 раз в день</w:t>
            </w:r>
          </w:p>
        </w:tc>
      </w:tr>
      <w:tr w:rsidR="008A0696" w:rsidRPr="008A0696" w:rsidTr="00BC1E9B">
        <w:trPr>
          <w:trHeight w:val="264"/>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both"/>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локальных загрязнений с полов;</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 мере необходимости, но не менее 1 раза в  1 час</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both"/>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Поддерживающая уборка переговорных комнат до и после переговоров, включая сбор и мытье посуды;</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 мере необходимости, но не менее 4 раз в день</w:t>
            </w:r>
          </w:p>
        </w:tc>
      </w:tr>
      <w:tr w:rsidR="008A0696" w:rsidRPr="008A0696" w:rsidTr="00BC1E9B">
        <w:trPr>
          <w:trHeight w:val="465"/>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both"/>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Услуги горничной (кофе-леди) в кухнях, переговорных комнатах, кабинетах первых лиц;</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 мере необходимости, но не менее 1 раза в день</w:t>
            </w:r>
          </w:p>
        </w:tc>
      </w:tr>
      <w:tr w:rsidR="008A0696" w:rsidRPr="008A0696" w:rsidTr="00BC1E9B">
        <w:trPr>
          <w:trHeight w:val="315"/>
        </w:trPr>
        <w:tc>
          <w:tcPr>
            <w:tcW w:w="9918"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b/>
                <w:bCs/>
                <w:sz w:val="16"/>
                <w:szCs w:val="16"/>
                <w:lang w:eastAsia="ru-RU"/>
              </w:rPr>
            </w:pPr>
            <w:r w:rsidRPr="008A0696">
              <w:rPr>
                <w:rFonts w:ascii="Times New Roman" w:eastAsia="Times New Roman" w:hAnsi="Times New Roman" w:cs="Times New Roman"/>
                <w:b/>
                <w:bCs/>
                <w:sz w:val="16"/>
                <w:szCs w:val="16"/>
                <w:lang w:eastAsia="ru-RU"/>
              </w:rPr>
              <w:t xml:space="preserve">1.2.  Места общего пользования (подсобные помещения, холлы, лестницы, ресепшн, вестибюли, кухни) и входные группы (в корпусах 1, 2, 3, 5) </w:t>
            </w:r>
          </w:p>
        </w:tc>
      </w:tr>
      <w:tr w:rsidR="008A0696" w:rsidRPr="008A0696" w:rsidTr="00BC1E9B">
        <w:trPr>
          <w:trHeight w:val="450"/>
        </w:trPr>
        <w:tc>
          <w:tcPr>
            <w:tcW w:w="7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локальных загрязнений с боковин лестниц, протирка перил, удаление локальных загрязнений с внутренних стоек перил;</w:t>
            </w:r>
          </w:p>
        </w:tc>
        <w:tc>
          <w:tcPr>
            <w:tcW w:w="1418" w:type="dxa"/>
            <w:vMerge w:val="restart"/>
            <w:tcBorders>
              <w:top w:val="single" w:sz="4" w:space="0" w:color="auto"/>
              <w:left w:val="single" w:sz="4" w:space="0" w:color="auto"/>
              <w:bottom w:val="single" w:sz="8"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Рабочие дни офисов</w:t>
            </w:r>
            <w:r w:rsidRPr="008A0696">
              <w:rPr>
                <w:rFonts w:ascii="Times New Roman" w:eastAsia="Times New Roman" w:hAnsi="Times New Roman" w:cs="Times New Roman"/>
                <w:sz w:val="16"/>
                <w:szCs w:val="16"/>
                <w:lang w:eastAsia="ru-RU"/>
              </w:rPr>
              <w:br/>
              <w:t>08:00 – 20:00</w:t>
            </w:r>
          </w:p>
        </w:tc>
        <w:tc>
          <w:tcPr>
            <w:tcW w:w="3827"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 мере необходимости, но не менее 2 раз в день</w:t>
            </w:r>
          </w:p>
        </w:tc>
      </w:tr>
      <w:tr w:rsidR="008A0696" w:rsidRPr="008A0696" w:rsidTr="00BC1E9B">
        <w:trPr>
          <w:trHeight w:val="228"/>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both"/>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локальных загрязнений со стен;</w:t>
            </w:r>
          </w:p>
        </w:tc>
        <w:tc>
          <w:tcPr>
            <w:tcW w:w="1418"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 мере необходимости, но не менее 2 раз в день</w:t>
            </w:r>
          </w:p>
        </w:tc>
      </w:tr>
      <w:tr w:rsidR="008A0696" w:rsidRPr="008A0696" w:rsidTr="00BC1E9B">
        <w:trPr>
          <w:trHeight w:val="26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both"/>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локальных загрязнений с полов;</w:t>
            </w:r>
          </w:p>
        </w:tc>
        <w:tc>
          <w:tcPr>
            <w:tcW w:w="1418"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 мере необходимости, но не менее 1 раза в  1 час</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Уборка входных анти скользящих покрытий (грязеулавливающие коврики);</w:t>
            </w:r>
          </w:p>
        </w:tc>
        <w:tc>
          <w:tcPr>
            <w:tcW w:w="1418"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 мере необходимости, но не менее 1 раза в  1 час</w:t>
            </w:r>
          </w:p>
        </w:tc>
      </w:tr>
      <w:tr w:rsidR="008A0696" w:rsidRPr="008A0696" w:rsidTr="0092384A">
        <w:trPr>
          <w:trHeight w:val="51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 xml:space="preserve">Удаление непредвиденных, локальных загрязнений, а также пыли на любых видах поверхностей (мебель, </w:t>
            </w:r>
            <w:proofErr w:type="spellStart"/>
            <w:r w:rsidRPr="008A0696">
              <w:rPr>
                <w:rFonts w:ascii="Times New Roman" w:eastAsia="Times New Roman" w:hAnsi="Times New Roman" w:cs="Times New Roman"/>
                <w:sz w:val="16"/>
                <w:szCs w:val="16"/>
                <w:lang w:eastAsia="ru-RU"/>
              </w:rPr>
              <w:t>орг</w:t>
            </w:r>
            <w:proofErr w:type="spellEnd"/>
            <w:r w:rsidRPr="008A0696">
              <w:rPr>
                <w:rFonts w:ascii="Times New Roman" w:eastAsia="Times New Roman" w:hAnsi="Times New Roman" w:cs="Times New Roman"/>
                <w:sz w:val="16"/>
                <w:szCs w:val="16"/>
                <w:lang w:eastAsia="ru-RU"/>
              </w:rPr>
              <w:t xml:space="preserve"> техника, подоконники, окна, двери, перегородки и прочее);</w:t>
            </w:r>
          </w:p>
        </w:tc>
        <w:tc>
          <w:tcPr>
            <w:tcW w:w="1418"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 мере необходимости, но не менее 1 раза в день</w:t>
            </w:r>
          </w:p>
        </w:tc>
      </w:tr>
      <w:tr w:rsidR="008A0696" w:rsidRPr="008A0696" w:rsidTr="00BC1E9B">
        <w:trPr>
          <w:trHeight w:val="593"/>
        </w:trPr>
        <w:tc>
          <w:tcPr>
            <w:tcW w:w="780" w:type="dxa"/>
            <w:tcBorders>
              <w:top w:val="nil"/>
              <w:left w:val="single" w:sz="4" w:space="0" w:color="auto"/>
              <w:bottom w:val="nil"/>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nil"/>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Поддерживающая уборка бытовой техники (кофе-машины, микроволновая печь,  прочее)</w:t>
            </w:r>
          </w:p>
        </w:tc>
        <w:tc>
          <w:tcPr>
            <w:tcW w:w="1418"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nil"/>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 мере необходимости, но не менее 1 раза в 2 часа</w:t>
            </w:r>
          </w:p>
        </w:tc>
      </w:tr>
      <w:tr w:rsidR="008A0696" w:rsidRPr="008A0696" w:rsidTr="0092384A">
        <w:trPr>
          <w:trHeight w:val="765"/>
        </w:trPr>
        <w:tc>
          <w:tcPr>
            <w:tcW w:w="780" w:type="dxa"/>
            <w:tcBorders>
              <w:top w:val="single" w:sz="4" w:space="0" w:color="auto"/>
              <w:left w:val="single" w:sz="4" w:space="0" w:color="auto"/>
              <w:bottom w:val="nil"/>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single" w:sz="4" w:space="0" w:color="auto"/>
              <w:left w:val="nil"/>
              <w:bottom w:val="nil"/>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Поддерживающая уборка кухонь: влажная уборка горизонтальных, вертикальных, поверхностей на кухнях, влажная/сухая уборка внутри шкафов кухонь;</w:t>
            </w:r>
          </w:p>
        </w:tc>
        <w:tc>
          <w:tcPr>
            <w:tcW w:w="1418"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single" w:sz="4" w:space="0" w:color="auto"/>
              <w:left w:val="nil"/>
              <w:bottom w:val="nil"/>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 мере необходимости, но не менее 1 раза в 2 часа</w:t>
            </w:r>
          </w:p>
        </w:tc>
      </w:tr>
      <w:tr w:rsidR="008A0696" w:rsidRPr="008A0696" w:rsidTr="0092384A">
        <w:trPr>
          <w:trHeight w:val="315"/>
        </w:trPr>
        <w:tc>
          <w:tcPr>
            <w:tcW w:w="9918" w:type="dxa"/>
            <w:gridSpan w:val="4"/>
            <w:tcBorders>
              <w:top w:val="single" w:sz="8" w:space="0" w:color="auto"/>
              <w:left w:val="single" w:sz="8" w:space="0" w:color="auto"/>
              <w:bottom w:val="single" w:sz="8" w:space="0" w:color="auto"/>
              <w:right w:val="nil"/>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b/>
                <w:bCs/>
                <w:sz w:val="16"/>
                <w:szCs w:val="16"/>
                <w:lang w:eastAsia="ru-RU"/>
              </w:rPr>
            </w:pPr>
            <w:r w:rsidRPr="008A0696">
              <w:rPr>
                <w:rFonts w:ascii="Times New Roman" w:eastAsia="Times New Roman" w:hAnsi="Times New Roman" w:cs="Times New Roman"/>
                <w:b/>
                <w:bCs/>
                <w:sz w:val="16"/>
                <w:szCs w:val="16"/>
                <w:lang w:eastAsia="ru-RU"/>
              </w:rPr>
              <w:t>1.3.</w:t>
            </w:r>
            <w:r w:rsidRPr="008A0696">
              <w:rPr>
                <w:rFonts w:ascii="Times New Roman" w:eastAsia="Times New Roman" w:hAnsi="Times New Roman" w:cs="Times New Roman"/>
                <w:sz w:val="16"/>
                <w:szCs w:val="16"/>
                <w:lang w:eastAsia="ru-RU"/>
              </w:rPr>
              <w:t xml:space="preserve">  </w:t>
            </w:r>
            <w:r w:rsidRPr="008A0696">
              <w:rPr>
                <w:rFonts w:ascii="Times New Roman" w:eastAsia="Times New Roman" w:hAnsi="Times New Roman" w:cs="Times New Roman"/>
                <w:b/>
                <w:bCs/>
                <w:sz w:val="16"/>
                <w:szCs w:val="16"/>
                <w:lang w:eastAsia="ru-RU"/>
              </w:rPr>
              <w:t>Санузлы</w:t>
            </w:r>
            <w:r w:rsidRPr="008A0696">
              <w:rPr>
                <w:rFonts w:ascii="Times New Roman" w:eastAsia="Times New Roman" w:hAnsi="Times New Roman" w:cs="Times New Roman"/>
                <w:sz w:val="16"/>
                <w:szCs w:val="16"/>
                <w:lang w:eastAsia="ru-RU"/>
              </w:rPr>
              <w:t xml:space="preserve"> </w:t>
            </w:r>
            <w:r w:rsidRPr="008A0696">
              <w:rPr>
                <w:rFonts w:ascii="Times New Roman" w:eastAsia="Times New Roman" w:hAnsi="Times New Roman" w:cs="Times New Roman"/>
                <w:b/>
                <w:bCs/>
                <w:sz w:val="16"/>
                <w:szCs w:val="16"/>
                <w:lang w:eastAsia="ru-RU"/>
              </w:rPr>
              <w:t>(в корпусах 1, 2, 3, 5)</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Протирка, полировка зеркал, стеклянных поверхностей;</w:t>
            </w:r>
          </w:p>
        </w:tc>
        <w:tc>
          <w:tcPr>
            <w:tcW w:w="1418" w:type="dxa"/>
            <w:vMerge w:val="restart"/>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Рабочие дни офисов</w:t>
            </w:r>
            <w:r w:rsidRPr="008A0696">
              <w:rPr>
                <w:rFonts w:ascii="Times New Roman" w:eastAsia="Times New Roman" w:hAnsi="Times New Roman" w:cs="Times New Roman"/>
                <w:sz w:val="16"/>
                <w:szCs w:val="16"/>
                <w:lang w:eastAsia="ru-RU"/>
              </w:rPr>
              <w:br/>
              <w:t>08:00 – 20:00</w:t>
            </w: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Не менее 1 раза в час</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 xml:space="preserve">Мойка писсуаров, унитазов, сидений, аксессуаров, раковин, смесителей, столешниц; </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Не менее 1 раза в час</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Поддержание чистоты мусорных корзин/вынос мусора;</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 мере необходимости, но не менее 2 раз в день</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Поддержание наличия расходных материалов (туалетная бумага, жидкое мыло, бумажные полотенца, одноразовые покрытия на унитаз, дезодорирование);</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 мере необходимости, но не менее 2 раз в день</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Влажная уборка полов;</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Не менее 1 раза в час</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локальных загрязнений дверей кабинок;</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Не менее 1 раза в час</w:t>
            </w:r>
          </w:p>
        </w:tc>
      </w:tr>
      <w:tr w:rsidR="008A0696" w:rsidRPr="008A0696" w:rsidTr="0092384A">
        <w:trPr>
          <w:trHeight w:val="315"/>
        </w:trPr>
        <w:tc>
          <w:tcPr>
            <w:tcW w:w="780" w:type="dxa"/>
            <w:tcBorders>
              <w:top w:val="nil"/>
              <w:left w:val="single" w:sz="4" w:space="0" w:color="auto"/>
              <w:bottom w:val="nil"/>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nil"/>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локальных загрязнений со стен</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nil"/>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Не менее 1 раза в час</w:t>
            </w:r>
          </w:p>
        </w:tc>
      </w:tr>
      <w:tr w:rsidR="008A0696" w:rsidRPr="008A0696" w:rsidTr="0092384A">
        <w:trPr>
          <w:trHeight w:val="315"/>
        </w:trPr>
        <w:tc>
          <w:tcPr>
            <w:tcW w:w="9918" w:type="dxa"/>
            <w:gridSpan w:val="4"/>
            <w:tcBorders>
              <w:top w:val="single" w:sz="8" w:space="0" w:color="auto"/>
              <w:left w:val="single" w:sz="8" w:space="0" w:color="auto"/>
              <w:bottom w:val="single" w:sz="8" w:space="0" w:color="auto"/>
              <w:right w:val="nil"/>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b/>
                <w:bCs/>
                <w:sz w:val="16"/>
                <w:szCs w:val="16"/>
                <w:lang w:eastAsia="ru-RU"/>
              </w:rPr>
            </w:pPr>
            <w:r w:rsidRPr="008A0696">
              <w:rPr>
                <w:rFonts w:ascii="Times New Roman" w:eastAsia="Times New Roman" w:hAnsi="Times New Roman" w:cs="Times New Roman"/>
                <w:b/>
                <w:bCs/>
                <w:sz w:val="16"/>
                <w:szCs w:val="16"/>
                <w:lang w:eastAsia="ru-RU"/>
              </w:rPr>
              <w:t>1.4.</w:t>
            </w:r>
            <w:r w:rsidRPr="008A0696">
              <w:rPr>
                <w:rFonts w:ascii="Times New Roman" w:eastAsia="Times New Roman" w:hAnsi="Times New Roman" w:cs="Times New Roman"/>
                <w:sz w:val="16"/>
                <w:szCs w:val="16"/>
                <w:lang w:eastAsia="ru-RU"/>
              </w:rPr>
              <w:t xml:space="preserve">  </w:t>
            </w:r>
            <w:r w:rsidRPr="008A0696">
              <w:rPr>
                <w:rFonts w:ascii="Times New Roman" w:eastAsia="Times New Roman" w:hAnsi="Times New Roman" w:cs="Times New Roman"/>
                <w:b/>
                <w:bCs/>
                <w:sz w:val="16"/>
                <w:szCs w:val="16"/>
                <w:lang w:eastAsia="ru-RU"/>
              </w:rPr>
              <w:t>Коттеджная</w:t>
            </w:r>
            <w:r w:rsidRPr="008A0696">
              <w:rPr>
                <w:rFonts w:ascii="Times New Roman" w:eastAsia="Times New Roman" w:hAnsi="Times New Roman" w:cs="Times New Roman"/>
                <w:sz w:val="16"/>
                <w:szCs w:val="16"/>
                <w:lang w:eastAsia="ru-RU"/>
              </w:rPr>
              <w:t xml:space="preserve"> </w:t>
            </w:r>
            <w:r w:rsidRPr="008A0696">
              <w:rPr>
                <w:rFonts w:ascii="Times New Roman" w:eastAsia="Times New Roman" w:hAnsi="Times New Roman" w:cs="Times New Roman"/>
                <w:b/>
                <w:bCs/>
                <w:sz w:val="16"/>
                <w:szCs w:val="16"/>
                <w:lang w:eastAsia="ru-RU"/>
              </w:rPr>
              <w:t>группа</w:t>
            </w:r>
            <w:r w:rsidRPr="008A0696">
              <w:rPr>
                <w:rFonts w:ascii="Times New Roman" w:eastAsia="Times New Roman" w:hAnsi="Times New Roman" w:cs="Times New Roman"/>
                <w:sz w:val="16"/>
                <w:szCs w:val="16"/>
                <w:lang w:eastAsia="ru-RU"/>
              </w:rPr>
              <w:t xml:space="preserve"> </w:t>
            </w:r>
            <w:r w:rsidRPr="008A0696">
              <w:rPr>
                <w:rFonts w:ascii="Times New Roman" w:eastAsia="Times New Roman" w:hAnsi="Times New Roman" w:cs="Times New Roman"/>
                <w:b/>
                <w:bCs/>
                <w:sz w:val="16"/>
                <w:szCs w:val="16"/>
                <w:lang w:eastAsia="ru-RU"/>
              </w:rPr>
              <w:t>(коттеджи № 6-11)</w:t>
            </w:r>
          </w:p>
        </w:tc>
      </w:tr>
      <w:tr w:rsidR="008A0696" w:rsidRPr="008A0696" w:rsidTr="0092384A">
        <w:trPr>
          <w:trHeight w:val="51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локальных загрязнений с боковин лестниц, протирка перил, удаление локальных загрязнений с внутренних стоек перил;</w:t>
            </w:r>
          </w:p>
        </w:tc>
        <w:tc>
          <w:tcPr>
            <w:tcW w:w="1418" w:type="dxa"/>
            <w:vMerge w:val="restart"/>
            <w:tcBorders>
              <w:top w:val="nil"/>
              <w:left w:val="single" w:sz="4" w:space="0" w:color="auto"/>
              <w:bottom w:val="single" w:sz="8"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Рабочие дни офисов</w:t>
            </w:r>
            <w:r w:rsidRPr="008A0696">
              <w:rPr>
                <w:rFonts w:ascii="Times New Roman" w:eastAsia="Times New Roman" w:hAnsi="Times New Roman" w:cs="Times New Roman"/>
                <w:sz w:val="16"/>
                <w:szCs w:val="16"/>
                <w:lang w:eastAsia="ru-RU"/>
              </w:rPr>
              <w:br/>
              <w:t>08:00 – 20:00</w:t>
            </w: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 мере необходимости, но не менее 2 раз в день</w:t>
            </w:r>
          </w:p>
        </w:tc>
      </w:tr>
      <w:tr w:rsidR="008A0696" w:rsidRPr="008A0696" w:rsidTr="00BC1E9B">
        <w:trPr>
          <w:trHeight w:val="275"/>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both"/>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локальных загрязнений по стен;</w:t>
            </w:r>
          </w:p>
        </w:tc>
        <w:tc>
          <w:tcPr>
            <w:tcW w:w="1418"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 мере необходимости, но не менее 2 раз в день</w:t>
            </w:r>
          </w:p>
        </w:tc>
      </w:tr>
      <w:tr w:rsidR="008A0696" w:rsidRPr="008A0696" w:rsidTr="00BC1E9B">
        <w:trPr>
          <w:trHeight w:val="279"/>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both"/>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локальных загрязнений с полов;</w:t>
            </w:r>
          </w:p>
        </w:tc>
        <w:tc>
          <w:tcPr>
            <w:tcW w:w="1418" w:type="dxa"/>
            <w:vMerge/>
            <w:tcBorders>
              <w:top w:val="nil"/>
              <w:left w:val="single" w:sz="4" w:space="0" w:color="auto"/>
              <w:bottom w:val="single" w:sz="8"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 мере необходимости, но не менее 1 раза в  1 час</w:t>
            </w:r>
          </w:p>
        </w:tc>
      </w:tr>
      <w:tr w:rsidR="008A0696" w:rsidRPr="008A0696" w:rsidTr="00BC1E9B">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Уборка входных анти скользящих покрытий (грязеулавливающие коврики);</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 мере необходимости, но не менее 1 раза в  1 час</w:t>
            </w:r>
          </w:p>
        </w:tc>
      </w:tr>
      <w:tr w:rsidR="008A0696" w:rsidRPr="008A0696" w:rsidTr="00BC1E9B">
        <w:trPr>
          <w:trHeight w:val="510"/>
        </w:trPr>
        <w:tc>
          <w:tcPr>
            <w:tcW w:w="7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 xml:space="preserve"> Удаление непредвиденных, локальных загрязнений, а также пыли на любых видах поверхностей (мебель, </w:t>
            </w:r>
            <w:proofErr w:type="spellStart"/>
            <w:r w:rsidRPr="008A0696">
              <w:rPr>
                <w:rFonts w:ascii="Times New Roman" w:eastAsia="Times New Roman" w:hAnsi="Times New Roman" w:cs="Times New Roman"/>
                <w:sz w:val="16"/>
                <w:szCs w:val="16"/>
                <w:lang w:eastAsia="ru-RU"/>
              </w:rPr>
              <w:t>орг</w:t>
            </w:r>
            <w:proofErr w:type="spellEnd"/>
            <w:r w:rsidRPr="008A0696">
              <w:rPr>
                <w:rFonts w:ascii="Times New Roman" w:eastAsia="Times New Roman" w:hAnsi="Times New Roman" w:cs="Times New Roman"/>
                <w:sz w:val="16"/>
                <w:szCs w:val="16"/>
                <w:lang w:eastAsia="ru-RU"/>
              </w:rPr>
              <w:t xml:space="preserve"> техника, подоконники, окна, двери, перегородки и прочее);</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 мере необходимости, но не менее 1 раза в день</w:t>
            </w:r>
          </w:p>
        </w:tc>
      </w:tr>
      <w:tr w:rsidR="008A0696" w:rsidRPr="008A0696" w:rsidTr="00BC1E9B">
        <w:trPr>
          <w:trHeight w:val="450"/>
        </w:trPr>
        <w:tc>
          <w:tcPr>
            <w:tcW w:w="7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Поддерживающая уборка бытовой техники (кофе-машины, микроволновая печь,  прочее)</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 мере необходимости, но не менее 1 раза в 2 часа</w:t>
            </w:r>
          </w:p>
        </w:tc>
      </w:tr>
      <w:tr w:rsidR="008A0696" w:rsidRPr="008A0696" w:rsidTr="00BC1E9B">
        <w:trPr>
          <w:trHeight w:val="465"/>
        </w:trPr>
        <w:tc>
          <w:tcPr>
            <w:tcW w:w="7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Поддерживающая уборка кухонь: влажная уборка горизонтальных, вертикальных, поверхностей на кухнях, влажная/сухая уборка внутри шкафов кухонь;</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 мере необходимости, но не менее 1 раза в 2 часа</w:t>
            </w:r>
          </w:p>
        </w:tc>
      </w:tr>
      <w:tr w:rsidR="008A0696" w:rsidRPr="008A0696" w:rsidTr="00BC1E9B">
        <w:trPr>
          <w:trHeight w:val="315"/>
        </w:trPr>
        <w:tc>
          <w:tcPr>
            <w:tcW w:w="9918"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b/>
                <w:bCs/>
                <w:sz w:val="16"/>
                <w:szCs w:val="16"/>
                <w:lang w:eastAsia="ru-RU"/>
              </w:rPr>
            </w:pPr>
            <w:r w:rsidRPr="008A0696">
              <w:rPr>
                <w:rFonts w:ascii="Times New Roman" w:eastAsia="Times New Roman" w:hAnsi="Times New Roman" w:cs="Times New Roman"/>
                <w:b/>
                <w:bCs/>
                <w:sz w:val="16"/>
                <w:szCs w:val="16"/>
                <w:lang w:eastAsia="ru-RU"/>
              </w:rPr>
              <w:t>1.5. Санузлы коттеджной группы № 6 - 11</w:t>
            </w:r>
          </w:p>
        </w:tc>
      </w:tr>
      <w:tr w:rsidR="008A0696" w:rsidRPr="008A0696" w:rsidTr="00BC1E9B">
        <w:trPr>
          <w:trHeight w:val="300"/>
        </w:trPr>
        <w:tc>
          <w:tcPr>
            <w:tcW w:w="7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Протирка, полировка зеркал, стеклянных поверхностей;</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Рабочие дни офисов</w:t>
            </w:r>
            <w:r w:rsidRPr="008A0696">
              <w:rPr>
                <w:rFonts w:ascii="Times New Roman" w:eastAsia="Times New Roman" w:hAnsi="Times New Roman" w:cs="Times New Roman"/>
                <w:sz w:val="16"/>
                <w:szCs w:val="16"/>
                <w:lang w:eastAsia="ru-RU"/>
              </w:rPr>
              <w:br/>
              <w:t>08:00 – 20:00</w:t>
            </w:r>
          </w:p>
        </w:tc>
        <w:tc>
          <w:tcPr>
            <w:tcW w:w="3827"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Не менее 1 раза в час</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 xml:space="preserve">Мойка писсуаров, унитазов, душевых кабин, биде, ванн, сидений, аксессуаров, раковин, смесителей, столешниц; </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Не менее 1 раза в час</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Поддержание чистоты мусорных корзин/вынос мусора;</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 мере необходимости, но не менее 2 раз в день</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Поддержание наличия расходных материалов (туалетная бумага, жидкое мыло, бумажные полотенца, одноразовые покрытия на унитаз, дезодорирование);</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 мере необходимости, но не менее 2 раз в день</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Влажная уборка полов;</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Не менее 1 раза в час</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локальных загрязнений дверей кабинок;</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Не менее 1 раза в час</w:t>
            </w:r>
          </w:p>
        </w:tc>
      </w:tr>
      <w:tr w:rsidR="008A0696" w:rsidRPr="008A0696" w:rsidTr="00993044">
        <w:trPr>
          <w:trHeight w:val="315"/>
        </w:trPr>
        <w:tc>
          <w:tcPr>
            <w:tcW w:w="780" w:type="dxa"/>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 </w:t>
            </w: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локальных загрязнений со стен</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Не менее 1 раза в час</w:t>
            </w:r>
          </w:p>
        </w:tc>
      </w:tr>
      <w:tr w:rsidR="008A0696" w:rsidRPr="008A0696" w:rsidTr="00993044">
        <w:trPr>
          <w:trHeight w:val="300"/>
        </w:trPr>
        <w:tc>
          <w:tcPr>
            <w:tcW w:w="9918"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b/>
                <w:bCs/>
                <w:sz w:val="16"/>
                <w:szCs w:val="16"/>
                <w:lang w:eastAsia="ru-RU"/>
              </w:rPr>
            </w:pPr>
            <w:r w:rsidRPr="008A0696">
              <w:rPr>
                <w:rFonts w:ascii="Times New Roman" w:eastAsia="Times New Roman" w:hAnsi="Times New Roman" w:cs="Times New Roman"/>
                <w:b/>
                <w:bCs/>
                <w:sz w:val="16"/>
                <w:szCs w:val="16"/>
                <w:lang w:eastAsia="ru-RU"/>
              </w:rPr>
              <w:t>2. Комплексная (основная) уборка офисы, места общего пользования, санузлы, коттеджная группа</w:t>
            </w:r>
          </w:p>
        </w:tc>
      </w:tr>
      <w:tr w:rsidR="008A0696" w:rsidRPr="008A0696" w:rsidTr="00993044">
        <w:trPr>
          <w:trHeight w:val="315"/>
        </w:trPr>
        <w:tc>
          <w:tcPr>
            <w:tcW w:w="7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 </w:t>
            </w:r>
          </w:p>
        </w:tc>
        <w:tc>
          <w:tcPr>
            <w:tcW w:w="3893"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Мойка баннеров, пилонов и т.п.</w:t>
            </w:r>
          </w:p>
        </w:tc>
        <w:tc>
          <w:tcPr>
            <w:tcW w:w="1418"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20:00 – 08:00 рабочие дни</w:t>
            </w:r>
            <w:r w:rsidRPr="008A0696">
              <w:rPr>
                <w:rFonts w:ascii="Times New Roman" w:eastAsia="Times New Roman" w:hAnsi="Times New Roman" w:cs="Times New Roman"/>
                <w:sz w:val="16"/>
                <w:szCs w:val="16"/>
                <w:lang w:eastAsia="ru-RU"/>
              </w:rPr>
              <w:br/>
              <w:t>08:00 – 20:00 выходные и праздничные дни</w:t>
            </w:r>
          </w:p>
        </w:tc>
        <w:tc>
          <w:tcPr>
            <w:tcW w:w="3827"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неделю</w:t>
            </w:r>
          </w:p>
        </w:tc>
      </w:tr>
      <w:tr w:rsidR="008A0696" w:rsidRPr="008A0696" w:rsidTr="00993044">
        <w:trPr>
          <w:trHeight w:val="300"/>
        </w:trPr>
        <w:tc>
          <w:tcPr>
            <w:tcW w:w="9918"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b/>
                <w:bCs/>
                <w:sz w:val="16"/>
                <w:szCs w:val="16"/>
                <w:lang w:eastAsia="ru-RU"/>
              </w:rPr>
            </w:pPr>
            <w:r w:rsidRPr="008A0696">
              <w:rPr>
                <w:rFonts w:ascii="Times New Roman" w:eastAsia="Times New Roman" w:hAnsi="Times New Roman" w:cs="Times New Roman"/>
                <w:b/>
                <w:bCs/>
                <w:sz w:val="16"/>
                <w:szCs w:val="16"/>
                <w:lang w:eastAsia="ru-RU"/>
              </w:rPr>
              <w:t>2.1. Офисы, переговорные комнаты (в корпусах 1, 2, 3, 5)</w:t>
            </w:r>
          </w:p>
        </w:tc>
      </w:tr>
      <w:tr w:rsidR="008A0696" w:rsidRPr="008A0696" w:rsidTr="00993044">
        <w:trPr>
          <w:trHeight w:val="450"/>
        </w:trPr>
        <w:tc>
          <w:tcPr>
            <w:tcW w:w="7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 xml:space="preserve"> Удаление загрязнений со стен;</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20:00 – 08:00 рабочие дни</w:t>
            </w:r>
            <w:r w:rsidRPr="008A0696">
              <w:rPr>
                <w:rFonts w:ascii="Times New Roman" w:eastAsia="Times New Roman" w:hAnsi="Times New Roman" w:cs="Times New Roman"/>
                <w:sz w:val="16"/>
                <w:szCs w:val="16"/>
                <w:lang w:eastAsia="ru-RU"/>
              </w:rPr>
              <w:br/>
              <w:t>08:00 – 20:00 выходные и праздничные дни</w:t>
            </w:r>
          </w:p>
        </w:tc>
        <w:tc>
          <w:tcPr>
            <w:tcW w:w="3827"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пыли со светильников, люстр, элементов освещения, декоративных светильников</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неделю</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 xml:space="preserve"> Удаление пыли с карнизов </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неделю</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Мытье сантехнических приборов (включая подводы сантехники наружных частей сантехники и ее подводки);</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неделю</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загрязнений, пыли с радиаторов отопления, вентиляционных решеток, пластиковых коробов;</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неделю</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Мойка, чистка бытовой техники ( холодильник, СВЧ печь, чайник и т.п.) с применением спец средств;</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неделю</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nil"/>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Уборка кухонь: влажная уборка горизонтальных, вертикальных, поверхностей на кухнях, влажная/сухая уборка внутри шкафов кухонь;</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месяц</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Мытье твердых полов и напольного покрытия, плинтусов;</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Уборка при помощи пылесоса ковровых покрытий полов;</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w:t>
            </w:r>
          </w:p>
        </w:tc>
      </w:tr>
      <w:tr w:rsidR="008A0696" w:rsidRPr="008A0696" w:rsidTr="0092384A">
        <w:trPr>
          <w:trHeight w:val="765"/>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Раздельный сбор и вынос мелкого, крупного мусора (в том числе из шредеров) в мусорные контейнеры в соответствии с фракциями отходов, смена полиэтиленовых пакетов в мусорных корзинах и шредерах, мытье мусорных корзин;</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месяц</w:t>
            </w:r>
          </w:p>
        </w:tc>
      </w:tr>
      <w:tr w:rsidR="008A0696" w:rsidRPr="008A0696" w:rsidTr="0092384A">
        <w:trPr>
          <w:trHeight w:val="51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 xml:space="preserve"> Удаление пыли и уборка загрязнений с подоконников, с открытых поверхностей офисной мебели, шкафов, тумб, ножек стульев, столов, кресел;</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2384A">
        <w:trPr>
          <w:trHeight w:val="51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пыли, загрязнений со стеклянных и пластиковых поверхностей перегородок, полировка стеклянных поверхностей перегородок, дверец шкафов и др.;</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93044">
        <w:trPr>
          <w:trHeight w:val="134"/>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Мытьё дверных блоков;</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93044">
        <w:trPr>
          <w:trHeight w:val="51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CB6E35" w:rsidRDefault="00CB6E35" w:rsidP="008A0696">
            <w:pPr>
              <w:spacing w:after="0" w:line="240" w:lineRule="auto"/>
              <w:rPr>
                <w:rFonts w:ascii="Times New Roman" w:eastAsia="Times New Roman" w:hAnsi="Times New Roman" w:cs="Times New Roman"/>
                <w:sz w:val="16"/>
                <w:szCs w:val="16"/>
                <w:lang w:eastAsia="ru-RU"/>
              </w:rPr>
            </w:pPr>
          </w:p>
          <w:p w:rsidR="00CB6E35" w:rsidRDefault="00CB6E35" w:rsidP="008A0696">
            <w:pPr>
              <w:spacing w:after="0" w:line="240" w:lineRule="auto"/>
              <w:rPr>
                <w:rFonts w:ascii="Times New Roman" w:eastAsia="Times New Roman" w:hAnsi="Times New Roman" w:cs="Times New Roman"/>
                <w:sz w:val="16"/>
                <w:szCs w:val="16"/>
                <w:lang w:eastAsia="ru-RU"/>
              </w:rPr>
            </w:pPr>
          </w:p>
          <w:p w:rsid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загрязнений с поверхности оргтехники (телефонов, настольных компьютеров, клавиатуры, мониторов, ксероксов, МФУ, шредеров и т.п.) с применением специальных средств;</w:t>
            </w:r>
          </w:p>
          <w:p w:rsidR="00CB6E35" w:rsidRDefault="00CB6E35" w:rsidP="008A0696">
            <w:pPr>
              <w:spacing w:after="0" w:line="240" w:lineRule="auto"/>
              <w:rPr>
                <w:rFonts w:ascii="Times New Roman" w:eastAsia="Times New Roman" w:hAnsi="Times New Roman" w:cs="Times New Roman"/>
                <w:sz w:val="16"/>
                <w:szCs w:val="16"/>
                <w:lang w:eastAsia="ru-RU"/>
              </w:rPr>
            </w:pPr>
          </w:p>
          <w:p w:rsidR="00CB6E35" w:rsidRDefault="00CB6E35" w:rsidP="008A0696">
            <w:pPr>
              <w:spacing w:after="0" w:line="240" w:lineRule="auto"/>
              <w:rPr>
                <w:rFonts w:ascii="Times New Roman" w:eastAsia="Times New Roman" w:hAnsi="Times New Roman" w:cs="Times New Roman"/>
                <w:sz w:val="16"/>
                <w:szCs w:val="16"/>
                <w:lang w:eastAsia="ru-RU"/>
              </w:rPr>
            </w:pPr>
          </w:p>
          <w:p w:rsidR="00CB6E35" w:rsidRDefault="00CB6E35" w:rsidP="008A0696">
            <w:pPr>
              <w:spacing w:after="0" w:line="240" w:lineRule="auto"/>
              <w:rPr>
                <w:rFonts w:ascii="Times New Roman" w:eastAsia="Times New Roman" w:hAnsi="Times New Roman" w:cs="Times New Roman"/>
                <w:sz w:val="16"/>
                <w:szCs w:val="16"/>
                <w:lang w:eastAsia="ru-RU"/>
              </w:rPr>
            </w:pPr>
          </w:p>
          <w:p w:rsidR="00CB6E35" w:rsidRPr="008A0696" w:rsidRDefault="00CB6E35" w:rsidP="008A0696">
            <w:pPr>
              <w:spacing w:after="0" w:line="240" w:lineRule="auto"/>
              <w:rPr>
                <w:rFonts w:ascii="Times New Roman" w:eastAsia="Times New Roman" w:hAnsi="Times New Roman" w:cs="Times New Roman"/>
                <w:sz w:val="16"/>
                <w:szCs w:val="16"/>
                <w:lang w:eastAsia="ru-RU"/>
              </w:rPr>
            </w:pP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w:t>
            </w:r>
          </w:p>
        </w:tc>
      </w:tr>
      <w:tr w:rsidR="008A0696" w:rsidRPr="008A0696" w:rsidTr="00993044">
        <w:trPr>
          <w:trHeight w:val="300"/>
        </w:trPr>
        <w:tc>
          <w:tcPr>
            <w:tcW w:w="9918"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b/>
                <w:bCs/>
                <w:sz w:val="16"/>
                <w:szCs w:val="16"/>
                <w:lang w:eastAsia="ru-RU"/>
              </w:rPr>
            </w:pPr>
            <w:r w:rsidRPr="008A0696">
              <w:rPr>
                <w:rFonts w:ascii="Times New Roman" w:eastAsia="Times New Roman" w:hAnsi="Times New Roman" w:cs="Times New Roman"/>
                <w:b/>
                <w:bCs/>
                <w:sz w:val="16"/>
                <w:szCs w:val="16"/>
                <w:lang w:eastAsia="ru-RU"/>
              </w:rPr>
              <w:lastRenderedPageBreak/>
              <w:t>2.2. Места общего пользования (подсобные помещения, холлы, лестницы, ресепшн, вестибюли, кухни) и входные группы (в корпусах 1, 2, 3, 5)</w:t>
            </w:r>
          </w:p>
        </w:tc>
      </w:tr>
      <w:tr w:rsidR="008A0696" w:rsidRPr="008A0696" w:rsidTr="00993044">
        <w:trPr>
          <w:trHeight w:val="510"/>
        </w:trPr>
        <w:tc>
          <w:tcPr>
            <w:tcW w:w="7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Мытье твердых полов и напольного покрытия, плинтусов;</w:t>
            </w:r>
          </w:p>
        </w:tc>
        <w:tc>
          <w:tcPr>
            <w:tcW w:w="1418" w:type="dxa"/>
            <w:vMerge w:val="restart"/>
            <w:tcBorders>
              <w:top w:val="single" w:sz="4" w:space="0" w:color="auto"/>
              <w:left w:val="single" w:sz="4" w:space="0" w:color="auto"/>
              <w:bottom w:val="nil"/>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20:00 – 08:00 рабочие дни</w:t>
            </w:r>
            <w:r w:rsidRPr="008A0696">
              <w:rPr>
                <w:rFonts w:ascii="Times New Roman" w:eastAsia="Times New Roman" w:hAnsi="Times New Roman" w:cs="Times New Roman"/>
                <w:sz w:val="16"/>
                <w:szCs w:val="16"/>
                <w:lang w:eastAsia="ru-RU"/>
              </w:rPr>
              <w:br/>
              <w:t>08:00 – 20:00 выходные и праздничные дни</w:t>
            </w:r>
          </w:p>
        </w:tc>
        <w:tc>
          <w:tcPr>
            <w:tcW w:w="3827"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92384A">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загрязнений, пыли с мебели, банкоматов, ве</w:t>
            </w:r>
            <w:r w:rsidR="0092384A">
              <w:rPr>
                <w:rFonts w:ascii="Times New Roman" w:eastAsia="Times New Roman" w:hAnsi="Times New Roman" w:cs="Times New Roman"/>
                <w:sz w:val="16"/>
                <w:szCs w:val="16"/>
                <w:lang w:eastAsia="ru-RU"/>
              </w:rPr>
              <w:t>н</w:t>
            </w:r>
            <w:r w:rsidRPr="008A0696">
              <w:rPr>
                <w:rFonts w:ascii="Times New Roman" w:eastAsia="Times New Roman" w:hAnsi="Times New Roman" w:cs="Times New Roman"/>
                <w:sz w:val="16"/>
                <w:szCs w:val="16"/>
                <w:lang w:eastAsia="ru-RU"/>
              </w:rPr>
              <w:t>динговых автоматов, металлоконструкций и их полировка;</w:t>
            </w:r>
          </w:p>
        </w:tc>
        <w:tc>
          <w:tcPr>
            <w:tcW w:w="1418" w:type="dxa"/>
            <w:vMerge/>
            <w:tcBorders>
              <w:top w:val="nil"/>
              <w:left w:val="single" w:sz="4" w:space="0" w:color="auto"/>
              <w:bottom w:val="nil"/>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загрязнений с поверхности оргтехники (ксероксов, МФУ, шредеров и т.п.) с применением специальных средств;</w:t>
            </w:r>
          </w:p>
        </w:tc>
        <w:tc>
          <w:tcPr>
            <w:tcW w:w="1418" w:type="dxa"/>
            <w:vMerge/>
            <w:tcBorders>
              <w:top w:val="nil"/>
              <w:left w:val="single" w:sz="4" w:space="0" w:color="auto"/>
              <w:bottom w:val="nil"/>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локальных загрязнений с внутренней/внешней стороны окон;</w:t>
            </w:r>
          </w:p>
        </w:tc>
        <w:tc>
          <w:tcPr>
            <w:tcW w:w="1418" w:type="dxa"/>
            <w:vMerge/>
            <w:tcBorders>
              <w:top w:val="nil"/>
              <w:left w:val="single" w:sz="4" w:space="0" w:color="auto"/>
              <w:bottom w:val="nil"/>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Уборка при помощи пылесоса ковровых покрытий, грязезадерживающих покрытий (по графику – замена);</w:t>
            </w:r>
          </w:p>
        </w:tc>
        <w:tc>
          <w:tcPr>
            <w:tcW w:w="1418" w:type="dxa"/>
            <w:vMerge/>
            <w:tcBorders>
              <w:top w:val="nil"/>
              <w:left w:val="single" w:sz="4" w:space="0" w:color="auto"/>
              <w:bottom w:val="nil"/>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загрязнений со стеклянных поверхностей и полировка;</w:t>
            </w:r>
          </w:p>
        </w:tc>
        <w:tc>
          <w:tcPr>
            <w:tcW w:w="1418" w:type="dxa"/>
            <w:vMerge/>
            <w:tcBorders>
              <w:top w:val="nil"/>
              <w:left w:val="single" w:sz="4" w:space="0" w:color="auto"/>
              <w:bottom w:val="nil"/>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загрязнений со стен;</w:t>
            </w:r>
          </w:p>
        </w:tc>
        <w:tc>
          <w:tcPr>
            <w:tcW w:w="1418" w:type="dxa"/>
            <w:vMerge/>
            <w:tcBorders>
              <w:top w:val="nil"/>
              <w:left w:val="single" w:sz="4" w:space="0" w:color="auto"/>
              <w:bottom w:val="nil"/>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Мытьё дверных блоков;</w:t>
            </w:r>
          </w:p>
        </w:tc>
        <w:tc>
          <w:tcPr>
            <w:tcW w:w="1418" w:type="dxa"/>
            <w:vMerge/>
            <w:tcBorders>
              <w:top w:val="nil"/>
              <w:left w:val="single" w:sz="4" w:space="0" w:color="auto"/>
              <w:bottom w:val="nil"/>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Влажная уборка запасных выходов, входных групп;</w:t>
            </w:r>
          </w:p>
        </w:tc>
        <w:tc>
          <w:tcPr>
            <w:tcW w:w="1418" w:type="dxa"/>
            <w:vMerge/>
            <w:tcBorders>
              <w:top w:val="nil"/>
              <w:left w:val="single" w:sz="4" w:space="0" w:color="auto"/>
              <w:bottom w:val="nil"/>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2384A">
        <w:trPr>
          <w:trHeight w:val="51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пыли и локальных загрязнений со всех горизонтальных поверхностей, с декоративных элементов интерьера;</w:t>
            </w:r>
          </w:p>
        </w:tc>
        <w:tc>
          <w:tcPr>
            <w:tcW w:w="1418" w:type="dxa"/>
            <w:vMerge/>
            <w:tcBorders>
              <w:top w:val="nil"/>
              <w:left w:val="single" w:sz="4" w:space="0" w:color="auto"/>
              <w:bottom w:val="nil"/>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Мытьё лестниц, боковин лестниц, протирка/полировка перил;</w:t>
            </w:r>
          </w:p>
        </w:tc>
        <w:tc>
          <w:tcPr>
            <w:tcW w:w="1418" w:type="dxa"/>
            <w:vMerge/>
            <w:tcBorders>
              <w:top w:val="nil"/>
              <w:left w:val="single" w:sz="4" w:space="0" w:color="auto"/>
              <w:bottom w:val="nil"/>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2384A">
        <w:trPr>
          <w:trHeight w:val="765"/>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Раздельный сбор и вынос мелкого, крупного мусора (в том числе из шредеров) в мусорные контейнеры в соответствии с фракциями отходов, смена полиэтиленовых пакетов в мусорных корзинах и шредерах, мытье мусорных корзин;</w:t>
            </w:r>
          </w:p>
        </w:tc>
        <w:tc>
          <w:tcPr>
            <w:tcW w:w="1418" w:type="dxa"/>
            <w:vMerge/>
            <w:tcBorders>
              <w:top w:val="nil"/>
              <w:left w:val="single" w:sz="4" w:space="0" w:color="auto"/>
              <w:bottom w:val="nil"/>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месяц</w:t>
            </w:r>
          </w:p>
        </w:tc>
      </w:tr>
      <w:tr w:rsidR="008A0696" w:rsidRPr="008A0696" w:rsidTr="00BC1E9B">
        <w:trPr>
          <w:trHeight w:val="347"/>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 xml:space="preserve">Комплексная уборка балконов (мытье полов, отливов) </w:t>
            </w:r>
          </w:p>
        </w:tc>
        <w:tc>
          <w:tcPr>
            <w:tcW w:w="1418" w:type="dxa"/>
            <w:vMerge/>
            <w:tcBorders>
              <w:top w:val="nil"/>
              <w:left w:val="single" w:sz="4" w:space="0" w:color="auto"/>
              <w:bottom w:val="nil"/>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неделю</w:t>
            </w:r>
          </w:p>
        </w:tc>
      </w:tr>
      <w:tr w:rsidR="008A0696" w:rsidRPr="008A0696" w:rsidTr="00CB6E35">
        <w:trPr>
          <w:trHeight w:val="395"/>
        </w:trPr>
        <w:tc>
          <w:tcPr>
            <w:tcW w:w="780" w:type="dxa"/>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 </w:t>
            </w: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 xml:space="preserve">Комплексная уборка балконов (мытье ограждений/перил) </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неделю</w:t>
            </w:r>
          </w:p>
        </w:tc>
      </w:tr>
      <w:tr w:rsidR="008A0696" w:rsidRPr="008A0696" w:rsidTr="00CB6E35">
        <w:trPr>
          <w:trHeight w:val="300"/>
        </w:trPr>
        <w:tc>
          <w:tcPr>
            <w:tcW w:w="9918"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b/>
                <w:bCs/>
                <w:sz w:val="16"/>
                <w:szCs w:val="16"/>
                <w:lang w:eastAsia="ru-RU"/>
              </w:rPr>
            </w:pPr>
            <w:r w:rsidRPr="008A0696">
              <w:rPr>
                <w:rFonts w:ascii="Times New Roman" w:eastAsia="Times New Roman" w:hAnsi="Times New Roman" w:cs="Times New Roman"/>
                <w:b/>
                <w:bCs/>
                <w:sz w:val="16"/>
                <w:szCs w:val="16"/>
                <w:lang w:eastAsia="ru-RU"/>
              </w:rPr>
              <w:t xml:space="preserve">2.3. Санузлы (в корпусах 1, 2, 3, 5). Уборка с применением </w:t>
            </w:r>
            <w:r w:rsidR="0092384A" w:rsidRPr="008A0696">
              <w:rPr>
                <w:rFonts w:ascii="Times New Roman" w:eastAsia="Times New Roman" w:hAnsi="Times New Roman" w:cs="Times New Roman"/>
                <w:b/>
                <w:bCs/>
                <w:sz w:val="16"/>
                <w:szCs w:val="16"/>
                <w:lang w:eastAsia="ru-RU"/>
              </w:rPr>
              <w:t>дезинфицирующих</w:t>
            </w:r>
            <w:r w:rsidRPr="008A0696">
              <w:rPr>
                <w:rFonts w:ascii="Times New Roman" w:eastAsia="Times New Roman" w:hAnsi="Times New Roman" w:cs="Times New Roman"/>
                <w:b/>
                <w:bCs/>
                <w:sz w:val="16"/>
                <w:szCs w:val="16"/>
                <w:lang w:eastAsia="ru-RU"/>
              </w:rPr>
              <w:t xml:space="preserve"> средств.</w:t>
            </w:r>
          </w:p>
        </w:tc>
      </w:tr>
      <w:tr w:rsidR="008A0696" w:rsidRPr="008A0696" w:rsidTr="00CB6E35">
        <w:trPr>
          <w:trHeight w:val="450"/>
        </w:trPr>
        <w:tc>
          <w:tcPr>
            <w:tcW w:w="7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Мытье полов;</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20:00 – 08:00 рабочие дни</w:t>
            </w:r>
            <w:r w:rsidRPr="008A0696">
              <w:rPr>
                <w:rFonts w:ascii="Times New Roman" w:eastAsia="Times New Roman" w:hAnsi="Times New Roman" w:cs="Times New Roman"/>
                <w:sz w:val="16"/>
                <w:szCs w:val="16"/>
                <w:lang w:eastAsia="ru-RU"/>
              </w:rPr>
              <w:br/>
              <w:t>08:00 – 20:00 выходные и праздничные дни</w:t>
            </w:r>
          </w:p>
        </w:tc>
        <w:tc>
          <w:tcPr>
            <w:tcW w:w="3827"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Мытьё стен;</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Мытьё дверных блоков, кромки перегородок;</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Протирка, полировка зеркал, стеклянных поверхностей;</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Мойка писсуаров, унитазов, раковин, кранов, столешниц;</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Вынос мусора, смена полиэтиленовых пакетов;</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Заправка расходных материалов (туалетная бумага, жидкое мыло, бумажные полотенца, одноразовые покрытия на унитаз, дезодорирование);</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Мойка, удаление пятен с диспенсеров, урн, подоконников;</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Мойка входных дверей (дверное полотно, фурнитура, доводчик);</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BC1E9B">
        <w:trPr>
          <w:trHeight w:val="615"/>
        </w:trPr>
        <w:tc>
          <w:tcPr>
            <w:tcW w:w="780" w:type="dxa"/>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 </w:t>
            </w: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BC1E9B" w:rsidRPr="008A0696" w:rsidRDefault="008A0696" w:rsidP="00BC1E9B">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Санитарно – гигиеническая обработка санузлов, раздевалок с удалением всех видов загрязнений сантехники (унитазов, писсуаров, раковин, кранов), пола, стен, санитарно – дезинфекционная обработка;</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BC1E9B">
        <w:trPr>
          <w:trHeight w:val="300"/>
        </w:trPr>
        <w:tc>
          <w:tcPr>
            <w:tcW w:w="9918"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b/>
                <w:bCs/>
                <w:sz w:val="16"/>
                <w:szCs w:val="16"/>
                <w:lang w:eastAsia="ru-RU"/>
              </w:rPr>
            </w:pPr>
            <w:r w:rsidRPr="008A0696">
              <w:rPr>
                <w:rFonts w:ascii="Times New Roman" w:eastAsia="Times New Roman" w:hAnsi="Times New Roman" w:cs="Times New Roman"/>
                <w:b/>
                <w:bCs/>
                <w:sz w:val="16"/>
                <w:szCs w:val="16"/>
                <w:lang w:eastAsia="ru-RU"/>
              </w:rPr>
              <w:t>2.4. Коттеджная группа (коттеджи № 6-11)</w:t>
            </w:r>
          </w:p>
        </w:tc>
      </w:tr>
      <w:tr w:rsidR="008A0696" w:rsidRPr="008A0696" w:rsidTr="00BC1E9B">
        <w:trPr>
          <w:trHeight w:val="510"/>
        </w:trPr>
        <w:tc>
          <w:tcPr>
            <w:tcW w:w="7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 xml:space="preserve"> Удаление загрязнений со стен</w:t>
            </w:r>
            <w:r w:rsidRPr="008A0696">
              <w:rPr>
                <w:rFonts w:ascii="Times New Roman" w:eastAsia="Times New Roman" w:hAnsi="Times New Roman" w:cs="Times New Roman"/>
                <w:sz w:val="16"/>
                <w:szCs w:val="16"/>
                <w:u w:val="single"/>
                <w:lang w:eastAsia="ru-RU"/>
              </w:rPr>
              <w:t>;</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20:00 – 08:00 рабочие дни</w:t>
            </w:r>
            <w:r w:rsidRPr="008A0696">
              <w:rPr>
                <w:rFonts w:ascii="Times New Roman" w:eastAsia="Times New Roman" w:hAnsi="Times New Roman" w:cs="Times New Roman"/>
                <w:sz w:val="16"/>
                <w:szCs w:val="16"/>
                <w:lang w:eastAsia="ru-RU"/>
              </w:rPr>
              <w:br/>
              <w:t>08:00 – 20:00 выходные и праздничные дни</w:t>
            </w:r>
          </w:p>
        </w:tc>
        <w:tc>
          <w:tcPr>
            <w:tcW w:w="3827"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Мытье твердых полов и напольного покрытия, плинтусов;</w:t>
            </w:r>
          </w:p>
        </w:tc>
        <w:tc>
          <w:tcPr>
            <w:tcW w:w="1418"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Раздельный сбор и вынос мелкого и крупного мусора (также из урн, шредеров) в мусорные контейнеры в соответствии с фракциями отходов; смена полиэтиленовых пакетов в урнах и шредерах; мытье урн;</w:t>
            </w:r>
          </w:p>
        </w:tc>
        <w:tc>
          <w:tcPr>
            <w:tcW w:w="1418"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месяц</w:t>
            </w:r>
          </w:p>
        </w:tc>
      </w:tr>
      <w:tr w:rsidR="008A0696" w:rsidRPr="008A0696" w:rsidTr="00993044">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 xml:space="preserve"> Удаление загрязнений со стеклянных поверхностей и полировка;</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93044">
        <w:trPr>
          <w:trHeight w:val="450"/>
        </w:trPr>
        <w:tc>
          <w:tcPr>
            <w:tcW w:w="7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Влажная уборка лестниц, удаление пыли с перил;</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93044">
        <w:trPr>
          <w:trHeight w:val="450"/>
        </w:trPr>
        <w:tc>
          <w:tcPr>
            <w:tcW w:w="7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Влажная уборка запасных выходов;</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93044">
        <w:trPr>
          <w:trHeight w:val="450"/>
        </w:trPr>
        <w:tc>
          <w:tcPr>
            <w:tcW w:w="7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пыли со всех горизонтальных поверхностей;</w:t>
            </w:r>
          </w:p>
        </w:tc>
        <w:tc>
          <w:tcPr>
            <w:tcW w:w="1418" w:type="dxa"/>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пыли и загрязнений с декоративных элементов интерьера;</w:t>
            </w:r>
          </w:p>
        </w:tc>
        <w:tc>
          <w:tcPr>
            <w:tcW w:w="1418"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 xml:space="preserve"> Удаление загрязнений с поверхности оргтехники (телефонов, настольных компьютеров, клавиатуры, мониторов, ксероксов, МФУ, шредеров и т.п.) с применением специальных средств.</w:t>
            </w:r>
          </w:p>
        </w:tc>
        <w:tc>
          <w:tcPr>
            <w:tcW w:w="1418"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пыли с подоконников;</w:t>
            </w:r>
          </w:p>
        </w:tc>
        <w:tc>
          <w:tcPr>
            <w:tcW w:w="1418"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пыли и локальных загрязнений с открытых поверхностей офисной мебели, шкафов, тумб, ножек стула, кресел, столов и т.п.</w:t>
            </w:r>
          </w:p>
        </w:tc>
        <w:tc>
          <w:tcPr>
            <w:tcW w:w="1418"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 xml:space="preserve"> Удаление загрязнений, пыли с радиаторов отопления, вентиляционных решеток, пластиковых коробов;</w:t>
            </w:r>
          </w:p>
        </w:tc>
        <w:tc>
          <w:tcPr>
            <w:tcW w:w="1418"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неделю</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пыли со светильников, люстр, элементов освещения, декоративных светильников;</w:t>
            </w:r>
          </w:p>
        </w:tc>
        <w:tc>
          <w:tcPr>
            <w:tcW w:w="1418"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неделю</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 xml:space="preserve">Удаление пыли с карнизов; </w:t>
            </w:r>
          </w:p>
        </w:tc>
        <w:tc>
          <w:tcPr>
            <w:tcW w:w="1418"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неделю</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Мытье сантехнических приборов (включая подводы сантехники наружных частей сантехники и ее подводки);</w:t>
            </w:r>
          </w:p>
        </w:tc>
        <w:tc>
          <w:tcPr>
            <w:tcW w:w="1418"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Не менее 1 раза в месяц</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Мойка, чистка бытовой техники (холодильник, СВЧ печь, чайник и т.п.) с применением спец средств;</w:t>
            </w:r>
          </w:p>
        </w:tc>
        <w:tc>
          <w:tcPr>
            <w:tcW w:w="1418"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неделю</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Комплексная уборка дверных блоков;</w:t>
            </w:r>
          </w:p>
        </w:tc>
        <w:tc>
          <w:tcPr>
            <w:tcW w:w="1418"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CB6E35">
        <w:trPr>
          <w:trHeight w:val="465"/>
        </w:trPr>
        <w:tc>
          <w:tcPr>
            <w:tcW w:w="780" w:type="dxa"/>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 </w:t>
            </w: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Уборка кухонь: влажная уборка горизонтальных, вертикальных, поверхностей на кухнях, влажная/сухая уборка внутри шкафов кухонь;</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CB6E35">
        <w:trPr>
          <w:trHeight w:val="315"/>
        </w:trPr>
        <w:tc>
          <w:tcPr>
            <w:tcW w:w="9918"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b/>
                <w:bCs/>
                <w:sz w:val="16"/>
                <w:szCs w:val="16"/>
                <w:lang w:eastAsia="ru-RU"/>
              </w:rPr>
            </w:pPr>
            <w:r w:rsidRPr="008A0696">
              <w:rPr>
                <w:rFonts w:ascii="Times New Roman" w:eastAsia="Times New Roman" w:hAnsi="Times New Roman" w:cs="Times New Roman"/>
                <w:b/>
                <w:bCs/>
                <w:sz w:val="16"/>
                <w:szCs w:val="16"/>
                <w:lang w:eastAsia="ru-RU"/>
              </w:rPr>
              <w:t>2.5. Коттеджная группа (коттеджи № 1 - 5)</w:t>
            </w:r>
          </w:p>
        </w:tc>
      </w:tr>
      <w:tr w:rsidR="008A0696" w:rsidRPr="008A0696" w:rsidTr="00CB6E35">
        <w:trPr>
          <w:trHeight w:val="300"/>
        </w:trPr>
        <w:tc>
          <w:tcPr>
            <w:tcW w:w="7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 xml:space="preserve"> Удаление загрязнений со стен</w:t>
            </w:r>
            <w:r w:rsidRPr="008A0696">
              <w:rPr>
                <w:rFonts w:ascii="Times New Roman" w:eastAsia="Times New Roman" w:hAnsi="Times New Roman" w:cs="Times New Roman"/>
                <w:sz w:val="16"/>
                <w:szCs w:val="16"/>
                <w:u w:val="single"/>
                <w:lang w:eastAsia="ru-RU"/>
              </w:rPr>
              <w:t>;</w:t>
            </w:r>
          </w:p>
        </w:tc>
        <w:tc>
          <w:tcPr>
            <w:tcW w:w="1418" w:type="dxa"/>
            <w:vMerge w:val="restart"/>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20:00 – 08:00 рабочие дни</w:t>
            </w:r>
            <w:r w:rsidRPr="008A0696">
              <w:rPr>
                <w:rFonts w:ascii="Times New Roman" w:eastAsia="Times New Roman" w:hAnsi="Times New Roman" w:cs="Times New Roman"/>
                <w:sz w:val="16"/>
                <w:szCs w:val="16"/>
                <w:lang w:eastAsia="ru-RU"/>
              </w:rPr>
              <w:br/>
              <w:t>08:00 – 20:00 выходные и праздничные дни</w:t>
            </w:r>
          </w:p>
        </w:tc>
        <w:tc>
          <w:tcPr>
            <w:tcW w:w="3827"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месяц</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Мытье твердых полов и напольного покрытия, плинтусов;</w:t>
            </w:r>
          </w:p>
        </w:tc>
        <w:tc>
          <w:tcPr>
            <w:tcW w:w="1418"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неделю</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 xml:space="preserve"> Удаление загрязнений со стеклянных поверхностей и полировка;</w:t>
            </w:r>
          </w:p>
        </w:tc>
        <w:tc>
          <w:tcPr>
            <w:tcW w:w="1418"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месяц</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Влажная уборка лестниц, удаление пыли с перил;</w:t>
            </w:r>
          </w:p>
        </w:tc>
        <w:tc>
          <w:tcPr>
            <w:tcW w:w="1418"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неделю</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Влажная уборка запасных выходов;</w:t>
            </w:r>
          </w:p>
        </w:tc>
        <w:tc>
          <w:tcPr>
            <w:tcW w:w="1418"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месяц</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пыли со всех горизонтальных поверхностей;</w:t>
            </w:r>
          </w:p>
        </w:tc>
        <w:tc>
          <w:tcPr>
            <w:tcW w:w="1418"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неделю</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пыли и загрязнений с декоративных элементов интерьера;</w:t>
            </w:r>
          </w:p>
        </w:tc>
        <w:tc>
          <w:tcPr>
            <w:tcW w:w="1418"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неделю</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 xml:space="preserve"> Удаление загрязнений с поверхности оргтехники (телефонов, настольных компьютеров, клавиатуры, мониторов, ксероксов, МФУ, шредеров и т.п.) с применением специальных средств.</w:t>
            </w:r>
          </w:p>
        </w:tc>
        <w:tc>
          <w:tcPr>
            <w:tcW w:w="1418"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неделю</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пыли с подоконников;</w:t>
            </w:r>
          </w:p>
        </w:tc>
        <w:tc>
          <w:tcPr>
            <w:tcW w:w="1418"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неделю</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пыли и локальных загрязнений с открытых поверхностей офисной мебели, шкафов, тумб, ножек стула, кресел, столов и т.п.</w:t>
            </w:r>
          </w:p>
        </w:tc>
        <w:tc>
          <w:tcPr>
            <w:tcW w:w="1418"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неделю</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 xml:space="preserve"> Удаление загрязнений, пыли с радиаторов отопления, вентиляционных решеток, пластиковых коробов;</w:t>
            </w:r>
          </w:p>
        </w:tc>
        <w:tc>
          <w:tcPr>
            <w:tcW w:w="1418"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месяц</w:t>
            </w:r>
          </w:p>
        </w:tc>
      </w:tr>
      <w:tr w:rsidR="008A0696" w:rsidRPr="008A0696" w:rsidTr="00BC1E9B">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пыли со светильников, люстр, элементов освещения, декоративных светильников;</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месяц</w:t>
            </w:r>
          </w:p>
        </w:tc>
      </w:tr>
      <w:tr w:rsidR="008A0696" w:rsidRPr="008A0696" w:rsidTr="00BC1E9B">
        <w:trPr>
          <w:trHeight w:val="300"/>
        </w:trPr>
        <w:tc>
          <w:tcPr>
            <w:tcW w:w="7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 xml:space="preserve">Удаление пыли с карнизов; </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месяц</w:t>
            </w:r>
          </w:p>
        </w:tc>
      </w:tr>
      <w:tr w:rsidR="008A0696" w:rsidRPr="008A0696" w:rsidTr="00BC1E9B">
        <w:trPr>
          <w:trHeight w:val="300"/>
        </w:trPr>
        <w:tc>
          <w:tcPr>
            <w:tcW w:w="7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Мытье сантехнических приборов (включая подводы сантехники наружных частей сантехники и ее подводки);</w:t>
            </w:r>
          </w:p>
        </w:tc>
        <w:tc>
          <w:tcPr>
            <w:tcW w:w="1418" w:type="dxa"/>
            <w:vMerge/>
            <w:tcBorders>
              <w:top w:val="single" w:sz="4" w:space="0" w:color="auto"/>
              <w:left w:val="single" w:sz="4" w:space="0" w:color="auto"/>
              <w:bottom w:val="single" w:sz="4"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месяц</w:t>
            </w:r>
          </w:p>
        </w:tc>
      </w:tr>
      <w:tr w:rsidR="008A0696" w:rsidRPr="008A0696" w:rsidTr="00993044">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Комплексная уборка дверных блоков;</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месяц</w:t>
            </w:r>
          </w:p>
        </w:tc>
      </w:tr>
      <w:tr w:rsidR="008A0696" w:rsidRPr="008A0696" w:rsidTr="00993044">
        <w:trPr>
          <w:trHeight w:val="465"/>
        </w:trPr>
        <w:tc>
          <w:tcPr>
            <w:tcW w:w="7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Уборка кухонь: влажная уборка горизонтальных, вертикальных, поверхностей на кухнях, влажная/сухая уборка внутри шкафов кухонь;</w:t>
            </w:r>
          </w:p>
          <w:p w:rsidR="00993044" w:rsidRDefault="00993044" w:rsidP="008A0696">
            <w:pPr>
              <w:spacing w:after="0" w:line="240" w:lineRule="auto"/>
              <w:rPr>
                <w:rFonts w:ascii="Times New Roman" w:eastAsia="Times New Roman" w:hAnsi="Times New Roman" w:cs="Times New Roman"/>
                <w:sz w:val="16"/>
                <w:szCs w:val="16"/>
                <w:lang w:eastAsia="ru-RU"/>
              </w:rPr>
            </w:pPr>
          </w:p>
          <w:p w:rsidR="00993044" w:rsidRPr="008A0696" w:rsidRDefault="00993044" w:rsidP="008A0696">
            <w:pPr>
              <w:spacing w:after="0" w:line="240" w:lineRule="auto"/>
              <w:rPr>
                <w:rFonts w:ascii="Times New Roman" w:eastAsia="Times New Roman" w:hAnsi="Times New Roman" w:cs="Times New Roman"/>
                <w:sz w:val="16"/>
                <w:szCs w:val="16"/>
                <w:lang w:eastAsia="ru-RU"/>
              </w:rPr>
            </w:pPr>
          </w:p>
        </w:tc>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месяц</w:t>
            </w:r>
          </w:p>
        </w:tc>
      </w:tr>
      <w:tr w:rsidR="008A0696" w:rsidRPr="008A0696" w:rsidTr="00993044">
        <w:trPr>
          <w:trHeight w:val="315"/>
        </w:trPr>
        <w:tc>
          <w:tcPr>
            <w:tcW w:w="9918"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b/>
                <w:bCs/>
                <w:sz w:val="16"/>
                <w:szCs w:val="16"/>
                <w:lang w:eastAsia="ru-RU"/>
              </w:rPr>
            </w:pPr>
            <w:r w:rsidRPr="008A0696">
              <w:rPr>
                <w:rFonts w:ascii="Times New Roman" w:eastAsia="Times New Roman" w:hAnsi="Times New Roman" w:cs="Times New Roman"/>
                <w:b/>
                <w:bCs/>
                <w:sz w:val="16"/>
                <w:szCs w:val="16"/>
                <w:lang w:eastAsia="ru-RU"/>
              </w:rPr>
              <w:t xml:space="preserve">2.6. Санузлы (коттеджная группа № 6 - 11). Уборка с применением </w:t>
            </w:r>
            <w:r w:rsidR="0092384A" w:rsidRPr="008A0696">
              <w:rPr>
                <w:rFonts w:ascii="Times New Roman" w:eastAsia="Times New Roman" w:hAnsi="Times New Roman" w:cs="Times New Roman"/>
                <w:b/>
                <w:bCs/>
                <w:sz w:val="16"/>
                <w:szCs w:val="16"/>
                <w:lang w:eastAsia="ru-RU"/>
              </w:rPr>
              <w:t>дезинфицирующих</w:t>
            </w:r>
            <w:r w:rsidRPr="008A0696">
              <w:rPr>
                <w:rFonts w:ascii="Times New Roman" w:eastAsia="Times New Roman" w:hAnsi="Times New Roman" w:cs="Times New Roman"/>
                <w:b/>
                <w:bCs/>
                <w:sz w:val="16"/>
                <w:szCs w:val="16"/>
                <w:lang w:eastAsia="ru-RU"/>
              </w:rPr>
              <w:t xml:space="preserve"> средств.</w:t>
            </w:r>
          </w:p>
        </w:tc>
      </w:tr>
      <w:tr w:rsidR="008A0696" w:rsidRPr="008A0696" w:rsidTr="00993044">
        <w:trPr>
          <w:trHeight w:val="450"/>
        </w:trPr>
        <w:tc>
          <w:tcPr>
            <w:tcW w:w="7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Мытье полов;</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20:00 – 08:00 рабочие дни</w:t>
            </w:r>
            <w:r w:rsidRPr="008A0696">
              <w:rPr>
                <w:rFonts w:ascii="Times New Roman" w:eastAsia="Times New Roman" w:hAnsi="Times New Roman" w:cs="Times New Roman"/>
                <w:sz w:val="16"/>
                <w:szCs w:val="16"/>
                <w:lang w:eastAsia="ru-RU"/>
              </w:rPr>
              <w:br/>
              <w:t>08:00 – 20:00 выходные и праздничные дни</w:t>
            </w:r>
          </w:p>
        </w:tc>
        <w:tc>
          <w:tcPr>
            <w:tcW w:w="3827"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Мытьё стен;</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Мытьё дверных блоков, кромки перегородок;</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Протирка, полировка зеркал, стеклянных поверхностей;</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 xml:space="preserve">Мойка писсуаров, унитазов, душевых кабин, биде, ванн, сидений, аксессуаров, раковин, смесителей, столешниц; </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2384A">
        <w:trPr>
          <w:trHeight w:val="315"/>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Вынос мусора, смена полиэтиленовых пакетов;</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Заправка расходных материалов (туалетная бумага, жидкое мыло, бумажные полотенца, одноразовые покрытия на унитаз, дезодорирование);</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Мойка, удаление пятен с диспенсеров, урн, подоконников;</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2384A">
        <w:trPr>
          <w:trHeight w:val="45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Мойка входных дверей (дверное полотно, фурнитура, доводчик);</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93044">
        <w:trPr>
          <w:trHeight w:val="465"/>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Санитарно – гигиеническая обработка санузлов, раздевалок с удалением всех видов загрязнений сантехники (унитазов, писсуаров, раковин, кранов), пола, стен, санитарно – дезинфекционная обработка;</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 по рабочим дням + генеральная отмывка 1 раз в 2 недели</w:t>
            </w:r>
          </w:p>
        </w:tc>
      </w:tr>
      <w:tr w:rsidR="008A0696" w:rsidRPr="008A0696" w:rsidTr="00993044">
        <w:trPr>
          <w:trHeight w:val="315"/>
        </w:trPr>
        <w:tc>
          <w:tcPr>
            <w:tcW w:w="9918"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b/>
                <w:bCs/>
                <w:sz w:val="16"/>
                <w:szCs w:val="16"/>
                <w:lang w:eastAsia="ru-RU"/>
              </w:rPr>
            </w:pPr>
            <w:r w:rsidRPr="008A0696">
              <w:rPr>
                <w:rFonts w:ascii="Times New Roman" w:eastAsia="Times New Roman" w:hAnsi="Times New Roman" w:cs="Times New Roman"/>
                <w:b/>
                <w:bCs/>
                <w:sz w:val="16"/>
                <w:szCs w:val="16"/>
                <w:lang w:eastAsia="ru-RU"/>
              </w:rPr>
              <w:t xml:space="preserve">2.7. Санузлы (коттеджная группа № 1 - 5). Уборка с применением </w:t>
            </w:r>
            <w:r w:rsidR="0092384A" w:rsidRPr="008A0696">
              <w:rPr>
                <w:rFonts w:ascii="Times New Roman" w:eastAsia="Times New Roman" w:hAnsi="Times New Roman" w:cs="Times New Roman"/>
                <w:b/>
                <w:bCs/>
                <w:sz w:val="16"/>
                <w:szCs w:val="16"/>
                <w:lang w:eastAsia="ru-RU"/>
              </w:rPr>
              <w:t>дезинфицирующих</w:t>
            </w:r>
            <w:r w:rsidRPr="008A0696">
              <w:rPr>
                <w:rFonts w:ascii="Times New Roman" w:eastAsia="Times New Roman" w:hAnsi="Times New Roman" w:cs="Times New Roman"/>
                <w:b/>
                <w:bCs/>
                <w:sz w:val="16"/>
                <w:szCs w:val="16"/>
                <w:lang w:eastAsia="ru-RU"/>
              </w:rPr>
              <w:t xml:space="preserve"> средств.</w:t>
            </w:r>
          </w:p>
        </w:tc>
      </w:tr>
      <w:tr w:rsidR="008A0696" w:rsidRPr="008A0696" w:rsidTr="00993044">
        <w:trPr>
          <w:trHeight w:val="300"/>
        </w:trPr>
        <w:tc>
          <w:tcPr>
            <w:tcW w:w="7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Мытье полов;</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20:00 – 08:00 рабочие дни</w:t>
            </w:r>
            <w:r w:rsidRPr="008A0696">
              <w:rPr>
                <w:rFonts w:ascii="Times New Roman" w:eastAsia="Times New Roman" w:hAnsi="Times New Roman" w:cs="Times New Roman"/>
                <w:sz w:val="16"/>
                <w:szCs w:val="16"/>
                <w:lang w:eastAsia="ru-RU"/>
              </w:rPr>
              <w:br/>
              <w:t>08:00 – 20:00 выходные и праздничные дни</w:t>
            </w:r>
          </w:p>
        </w:tc>
        <w:tc>
          <w:tcPr>
            <w:tcW w:w="3827"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неделю</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Мытьё стен;</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месяц</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Мытьё дверных блоков, кромки перегородок;</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месяц</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Протирка, полировка зеркал, стеклянных поверхностей;</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месяц</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 xml:space="preserve">Мойка писсуаров, унитазов, душевых кабин, биде, ванн, сидений, аксессуаров, раковин, смесителей, столешниц; </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месяц</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Мойка, удаление пятен с диспенсеров, урн, подоконников;</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месяц</w:t>
            </w:r>
          </w:p>
        </w:tc>
      </w:tr>
      <w:tr w:rsidR="008A0696" w:rsidRPr="008A0696" w:rsidTr="0092384A">
        <w:trPr>
          <w:trHeight w:val="27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Мойка входных дверей (дверное полотно, фурнитура, доводчик);</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месяц</w:t>
            </w:r>
          </w:p>
        </w:tc>
      </w:tr>
      <w:tr w:rsidR="008A0696" w:rsidRPr="008A0696" w:rsidTr="00993044">
        <w:trPr>
          <w:trHeight w:val="465"/>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Санитарно – гигиеническая обработка санузлов, раздевалок с удалением всех видов загрязнений сантехники (унитазов, писсуаров, раковин, кранов), пола, стен, санитарно – дезинфекционная обработка;</w:t>
            </w:r>
          </w:p>
        </w:tc>
        <w:tc>
          <w:tcPr>
            <w:tcW w:w="1418" w:type="dxa"/>
            <w:vMerge/>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месяц</w:t>
            </w:r>
          </w:p>
        </w:tc>
      </w:tr>
      <w:tr w:rsidR="008A0696" w:rsidRPr="008A0696" w:rsidTr="00993044">
        <w:trPr>
          <w:trHeight w:val="315"/>
        </w:trPr>
        <w:tc>
          <w:tcPr>
            <w:tcW w:w="9918"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b/>
                <w:bCs/>
                <w:sz w:val="16"/>
                <w:szCs w:val="16"/>
                <w:lang w:eastAsia="ru-RU"/>
              </w:rPr>
            </w:pPr>
            <w:r w:rsidRPr="008A0696">
              <w:rPr>
                <w:rFonts w:ascii="Times New Roman" w:eastAsia="Times New Roman" w:hAnsi="Times New Roman" w:cs="Times New Roman"/>
                <w:b/>
                <w:bCs/>
                <w:sz w:val="16"/>
                <w:szCs w:val="16"/>
                <w:lang w:eastAsia="ru-RU"/>
              </w:rPr>
              <w:t>2.8. Технические помещения (складские, архивы, подсобные)</w:t>
            </w:r>
          </w:p>
        </w:tc>
      </w:tr>
      <w:tr w:rsidR="008A0696" w:rsidRPr="008A0696" w:rsidTr="00993044">
        <w:trPr>
          <w:trHeight w:val="300"/>
        </w:trPr>
        <w:tc>
          <w:tcPr>
            <w:tcW w:w="7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Мойка и чистка твердого пола с применением поломоечного оборудования и спецсредств;</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 согласованному с Заказчиком графику</w:t>
            </w:r>
          </w:p>
        </w:tc>
        <w:tc>
          <w:tcPr>
            <w:tcW w:w="3827"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неделю</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загрязнений, пыли с радиаторов отопления, вентиляционных решеток, пластиковых коробов;</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неделю</w:t>
            </w:r>
          </w:p>
        </w:tc>
      </w:tr>
      <w:tr w:rsidR="008A0696" w:rsidRPr="008A0696" w:rsidTr="00993044">
        <w:trPr>
          <w:trHeight w:val="315"/>
        </w:trPr>
        <w:tc>
          <w:tcPr>
            <w:tcW w:w="780" w:type="dxa"/>
            <w:tcBorders>
              <w:top w:val="nil"/>
              <w:left w:val="single" w:sz="4" w:space="0" w:color="auto"/>
              <w:bottom w:val="single" w:sz="4" w:space="0" w:color="auto"/>
              <w:right w:val="single" w:sz="4" w:space="0" w:color="auto"/>
            </w:tcBorders>
            <w:shd w:val="clear" w:color="auto" w:fill="FFFFFF" w:themeFill="background1"/>
            <w:vAlign w:val="center"/>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Удаление загрязнений и пыли со всех горизонтальных поверхностей, со стен, дверей, фурнитуры, ручек, окон.</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неделю</w:t>
            </w:r>
          </w:p>
        </w:tc>
      </w:tr>
      <w:tr w:rsidR="008A0696" w:rsidRPr="008A0696" w:rsidTr="00993044">
        <w:trPr>
          <w:trHeight w:val="300"/>
        </w:trPr>
        <w:tc>
          <w:tcPr>
            <w:tcW w:w="9918" w:type="dxa"/>
            <w:gridSpan w:val="4"/>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b/>
                <w:bCs/>
                <w:sz w:val="16"/>
                <w:szCs w:val="16"/>
                <w:lang w:eastAsia="ru-RU"/>
              </w:rPr>
            </w:pPr>
            <w:r w:rsidRPr="008A0696">
              <w:rPr>
                <w:rFonts w:ascii="Times New Roman" w:eastAsia="Times New Roman" w:hAnsi="Times New Roman" w:cs="Times New Roman"/>
                <w:b/>
                <w:bCs/>
                <w:sz w:val="16"/>
                <w:szCs w:val="16"/>
                <w:lang w:eastAsia="ru-RU"/>
              </w:rPr>
              <w:t>3. Периодические услуги</w:t>
            </w:r>
          </w:p>
        </w:tc>
      </w:tr>
      <w:tr w:rsidR="008A0696" w:rsidRPr="008A0696" w:rsidTr="00993044">
        <w:trPr>
          <w:trHeight w:val="300"/>
        </w:trPr>
        <w:tc>
          <w:tcPr>
            <w:tcW w:w="7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b/>
                <w:bCs/>
                <w:sz w:val="16"/>
                <w:szCs w:val="16"/>
                <w:lang w:eastAsia="ru-RU"/>
              </w:rPr>
            </w:pPr>
            <w:r w:rsidRPr="008A0696">
              <w:rPr>
                <w:rFonts w:ascii="Times New Roman" w:eastAsia="Times New Roman" w:hAnsi="Times New Roman" w:cs="Times New Roman"/>
                <w:b/>
                <w:bCs/>
                <w:sz w:val="16"/>
                <w:szCs w:val="16"/>
                <w:lang w:eastAsia="ru-RU"/>
              </w:rPr>
              <w:t> </w:t>
            </w:r>
          </w:p>
        </w:tc>
        <w:tc>
          <w:tcPr>
            <w:tcW w:w="3893"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ind w:firstLineChars="100" w:firstLine="160"/>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Комплексное мытье окон (с двух сторон) (работы производятся 1 раз в течение летнего периода)</w:t>
            </w:r>
          </w:p>
        </w:tc>
        <w:tc>
          <w:tcPr>
            <w:tcW w:w="1418" w:type="dxa"/>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20:00 – 08:00 рабочие дни</w:t>
            </w:r>
            <w:r w:rsidRPr="008A0696">
              <w:rPr>
                <w:rFonts w:ascii="Times New Roman" w:eastAsia="Times New Roman" w:hAnsi="Times New Roman" w:cs="Times New Roman"/>
                <w:sz w:val="16"/>
                <w:szCs w:val="16"/>
                <w:lang w:eastAsia="ru-RU"/>
              </w:rPr>
              <w:br/>
              <w:t>08:00 – 20:00 выходные и праздничные дни</w:t>
            </w:r>
          </w:p>
        </w:tc>
        <w:tc>
          <w:tcPr>
            <w:tcW w:w="3827"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Не менее 1 раза в год</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b/>
                <w:bCs/>
                <w:sz w:val="16"/>
                <w:szCs w:val="16"/>
                <w:lang w:eastAsia="ru-RU"/>
              </w:rPr>
            </w:pPr>
            <w:r w:rsidRPr="008A0696">
              <w:rPr>
                <w:rFonts w:ascii="Times New Roman" w:eastAsia="Times New Roman" w:hAnsi="Times New Roman" w:cs="Times New Roman"/>
                <w:b/>
                <w:bCs/>
                <w:sz w:val="16"/>
                <w:szCs w:val="16"/>
                <w:lang w:eastAsia="ru-RU"/>
              </w:rPr>
              <w:t> </w:t>
            </w: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ind w:firstLineChars="100" w:firstLine="160"/>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Комплексное мытье фасадов (работы производятся 1 раз в течение летнего периода)</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Не менее 1 раза в год</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b/>
                <w:bCs/>
                <w:sz w:val="16"/>
                <w:szCs w:val="16"/>
                <w:lang w:eastAsia="ru-RU"/>
              </w:rPr>
            </w:pPr>
            <w:r w:rsidRPr="008A0696">
              <w:rPr>
                <w:rFonts w:ascii="Times New Roman" w:eastAsia="Times New Roman" w:hAnsi="Times New Roman" w:cs="Times New Roman"/>
                <w:b/>
                <w:bCs/>
                <w:sz w:val="16"/>
                <w:szCs w:val="16"/>
                <w:lang w:eastAsia="ru-RU"/>
              </w:rPr>
              <w:t> </w:t>
            </w: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ind w:firstLineChars="100" w:firstLine="160"/>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Укомплектование МОПов и коттеджей необходимым количеством грязезащитных ковриков, 115х200</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w:t>
            </w:r>
          </w:p>
        </w:tc>
      </w:tr>
      <w:tr w:rsidR="008A0696" w:rsidRPr="008A0696" w:rsidTr="00BC1E9B">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b/>
                <w:bCs/>
                <w:sz w:val="16"/>
                <w:szCs w:val="16"/>
                <w:lang w:eastAsia="ru-RU"/>
              </w:rPr>
            </w:pPr>
            <w:r w:rsidRPr="008A0696">
              <w:rPr>
                <w:rFonts w:ascii="Times New Roman" w:eastAsia="Times New Roman" w:hAnsi="Times New Roman" w:cs="Times New Roman"/>
                <w:b/>
                <w:bCs/>
                <w:sz w:val="16"/>
                <w:szCs w:val="16"/>
                <w:lang w:eastAsia="ru-RU"/>
              </w:rPr>
              <w:t> </w:t>
            </w: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ind w:firstLineChars="100" w:firstLine="160"/>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Комплексная чистка тюли, штор, жалюзи</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Не менее 2 раз в год</w:t>
            </w:r>
          </w:p>
        </w:tc>
      </w:tr>
      <w:tr w:rsidR="008A0696" w:rsidRPr="008A0696" w:rsidTr="00BC1E9B">
        <w:trPr>
          <w:trHeight w:val="300"/>
        </w:trPr>
        <w:tc>
          <w:tcPr>
            <w:tcW w:w="7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b/>
                <w:bCs/>
                <w:sz w:val="16"/>
                <w:szCs w:val="16"/>
                <w:lang w:eastAsia="ru-RU"/>
              </w:rPr>
            </w:pPr>
            <w:r w:rsidRPr="008A0696">
              <w:rPr>
                <w:rFonts w:ascii="Times New Roman" w:eastAsia="Times New Roman" w:hAnsi="Times New Roman" w:cs="Times New Roman"/>
                <w:b/>
                <w:bCs/>
                <w:sz w:val="16"/>
                <w:szCs w:val="16"/>
                <w:lang w:eastAsia="ru-RU"/>
              </w:rPr>
              <w:t> </w:t>
            </w:r>
          </w:p>
        </w:tc>
        <w:tc>
          <w:tcPr>
            <w:tcW w:w="38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ind w:firstLineChars="100" w:firstLine="160"/>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Химчистка ковровых покрытий</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Не менее 6 раз в год</w:t>
            </w:r>
          </w:p>
        </w:tc>
      </w:tr>
      <w:tr w:rsidR="008A0696" w:rsidRPr="008A0696" w:rsidTr="00BC1E9B">
        <w:trPr>
          <w:trHeight w:val="300"/>
        </w:trPr>
        <w:tc>
          <w:tcPr>
            <w:tcW w:w="7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b/>
                <w:bCs/>
                <w:sz w:val="16"/>
                <w:szCs w:val="16"/>
                <w:lang w:eastAsia="ru-RU"/>
              </w:rPr>
            </w:pPr>
            <w:r w:rsidRPr="008A0696">
              <w:rPr>
                <w:rFonts w:ascii="Times New Roman" w:eastAsia="Times New Roman" w:hAnsi="Times New Roman" w:cs="Times New Roman"/>
                <w:b/>
                <w:bCs/>
                <w:sz w:val="16"/>
                <w:szCs w:val="16"/>
                <w:lang w:eastAsia="ru-RU"/>
              </w:rPr>
              <w:lastRenderedPageBreak/>
              <w:t> </w:t>
            </w:r>
          </w:p>
        </w:tc>
        <w:tc>
          <w:tcPr>
            <w:tcW w:w="3893"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ind w:firstLineChars="100" w:firstLine="160"/>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Химчистка мебели, кресел</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Не менее 6 раз в год</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b/>
                <w:bCs/>
                <w:sz w:val="16"/>
                <w:szCs w:val="16"/>
                <w:lang w:eastAsia="ru-RU"/>
              </w:rPr>
            </w:pPr>
            <w:r w:rsidRPr="008A0696">
              <w:rPr>
                <w:rFonts w:ascii="Times New Roman" w:eastAsia="Times New Roman" w:hAnsi="Times New Roman" w:cs="Times New Roman"/>
                <w:b/>
                <w:bCs/>
                <w:sz w:val="16"/>
                <w:szCs w:val="16"/>
                <w:lang w:eastAsia="ru-RU"/>
              </w:rPr>
              <w:t> </w:t>
            </w: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ind w:firstLineChars="100" w:firstLine="160"/>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Дератизационные мероприятия</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65FD9" w:rsidP="00F21776">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2018 год – каждые пол года: 2019 год - ежеквартально</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b/>
                <w:bCs/>
                <w:sz w:val="16"/>
                <w:szCs w:val="16"/>
                <w:lang w:eastAsia="ru-RU"/>
              </w:rPr>
            </w:pPr>
            <w:r w:rsidRPr="008A0696">
              <w:rPr>
                <w:rFonts w:ascii="Times New Roman" w:eastAsia="Times New Roman" w:hAnsi="Times New Roman" w:cs="Times New Roman"/>
                <w:b/>
                <w:bCs/>
                <w:sz w:val="16"/>
                <w:szCs w:val="16"/>
                <w:lang w:eastAsia="ru-RU"/>
              </w:rPr>
              <w:t> </w:t>
            </w: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92384A" w:rsidP="008A0696">
            <w:pPr>
              <w:spacing w:after="0" w:line="240" w:lineRule="auto"/>
              <w:ind w:firstLineChars="100" w:firstLine="160"/>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Дезинсекционные</w:t>
            </w:r>
            <w:r w:rsidR="008A0696" w:rsidRPr="008A0696">
              <w:rPr>
                <w:rFonts w:ascii="Times New Roman" w:eastAsia="Times New Roman" w:hAnsi="Times New Roman" w:cs="Times New Roman"/>
                <w:sz w:val="16"/>
                <w:szCs w:val="16"/>
                <w:lang w:eastAsia="ru-RU"/>
              </w:rPr>
              <w:t xml:space="preserve"> мероприятия</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65FD9" w:rsidP="00F21776">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2018 год – каждые пол года: 2019 год - ежеквартально</w:t>
            </w:r>
          </w:p>
        </w:tc>
      </w:tr>
      <w:tr w:rsidR="008A0696" w:rsidRPr="008A0696" w:rsidTr="00993044">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b/>
                <w:bCs/>
                <w:sz w:val="16"/>
                <w:szCs w:val="16"/>
                <w:lang w:eastAsia="ru-RU"/>
              </w:rPr>
            </w:pPr>
            <w:r w:rsidRPr="008A0696">
              <w:rPr>
                <w:rFonts w:ascii="Times New Roman" w:eastAsia="Times New Roman" w:hAnsi="Times New Roman" w:cs="Times New Roman"/>
                <w:b/>
                <w:bCs/>
                <w:sz w:val="16"/>
                <w:szCs w:val="16"/>
                <w:lang w:eastAsia="ru-RU"/>
              </w:rPr>
              <w:t> </w:t>
            </w: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ind w:firstLineChars="100" w:firstLine="160"/>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Влажная/сухая уборка открытого перехода между корпусами 1 и 2, козырька торца корпуса 2 (летний период - 1 раз в неделю)</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неделю</w:t>
            </w:r>
          </w:p>
        </w:tc>
      </w:tr>
      <w:tr w:rsidR="008A0696" w:rsidRPr="008A0696" w:rsidTr="00993044">
        <w:trPr>
          <w:trHeight w:val="300"/>
        </w:trPr>
        <w:tc>
          <w:tcPr>
            <w:tcW w:w="7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b/>
                <w:bCs/>
                <w:sz w:val="16"/>
                <w:szCs w:val="16"/>
                <w:lang w:eastAsia="ru-RU"/>
              </w:rPr>
            </w:pPr>
            <w:r w:rsidRPr="008A0696">
              <w:rPr>
                <w:rFonts w:ascii="Times New Roman" w:eastAsia="Times New Roman" w:hAnsi="Times New Roman" w:cs="Times New Roman"/>
                <w:b/>
                <w:bCs/>
                <w:sz w:val="16"/>
                <w:szCs w:val="16"/>
                <w:lang w:eastAsia="ru-RU"/>
              </w:rPr>
              <w:t> </w:t>
            </w:r>
          </w:p>
        </w:tc>
        <w:tc>
          <w:tcPr>
            <w:tcW w:w="3893"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CB6E35">
            <w:pPr>
              <w:spacing w:after="0" w:line="240" w:lineRule="auto"/>
              <w:ind w:firstLineChars="100" w:firstLine="160"/>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Очистка от снега открытого перехода между корпусами 1 и 2, козырька торца корпуса 2 (зимний период - 1 раз в неделю)</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неделю</w:t>
            </w:r>
          </w:p>
        </w:tc>
      </w:tr>
      <w:tr w:rsidR="008A0696" w:rsidRPr="008A0696" w:rsidTr="00993044">
        <w:trPr>
          <w:trHeight w:val="300"/>
        </w:trPr>
        <w:tc>
          <w:tcPr>
            <w:tcW w:w="780"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b/>
                <w:bCs/>
                <w:sz w:val="16"/>
                <w:szCs w:val="16"/>
                <w:lang w:eastAsia="ru-RU"/>
              </w:rPr>
            </w:pPr>
            <w:r w:rsidRPr="008A0696">
              <w:rPr>
                <w:rFonts w:ascii="Times New Roman" w:eastAsia="Times New Roman" w:hAnsi="Times New Roman" w:cs="Times New Roman"/>
                <w:b/>
                <w:bCs/>
                <w:sz w:val="16"/>
                <w:szCs w:val="16"/>
                <w:lang w:eastAsia="ru-RU"/>
              </w:rPr>
              <w:t> </w:t>
            </w:r>
          </w:p>
        </w:tc>
        <w:tc>
          <w:tcPr>
            <w:tcW w:w="3893"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CB6E35">
            <w:pPr>
              <w:spacing w:after="0" w:line="240" w:lineRule="auto"/>
              <w:ind w:firstLineChars="100" w:firstLine="160"/>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Уборка террас (влажная/сухая уборка деревянных полов, перил, отливов, ступеней) (летний период - 1 раз в неделю)</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single" w:sz="4" w:space="0" w:color="auto"/>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неделю</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b/>
                <w:bCs/>
                <w:sz w:val="16"/>
                <w:szCs w:val="16"/>
                <w:lang w:eastAsia="ru-RU"/>
              </w:rPr>
            </w:pPr>
            <w:r w:rsidRPr="008A0696">
              <w:rPr>
                <w:rFonts w:ascii="Times New Roman" w:eastAsia="Times New Roman" w:hAnsi="Times New Roman" w:cs="Times New Roman"/>
                <w:b/>
                <w:bCs/>
                <w:sz w:val="16"/>
                <w:szCs w:val="16"/>
                <w:lang w:eastAsia="ru-RU"/>
              </w:rPr>
              <w:t> </w:t>
            </w: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CB6E35">
            <w:pPr>
              <w:spacing w:after="0" w:line="240" w:lineRule="auto"/>
              <w:ind w:firstLineChars="100" w:firstLine="160"/>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Очистка террас, ступеней от снега, льда (зимний период - 1 раз в неделю)</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1 раз в неделю</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b/>
                <w:bCs/>
                <w:sz w:val="16"/>
                <w:szCs w:val="16"/>
                <w:lang w:eastAsia="ru-RU"/>
              </w:rPr>
            </w:pPr>
            <w:r w:rsidRPr="008A0696">
              <w:rPr>
                <w:rFonts w:ascii="Times New Roman" w:eastAsia="Times New Roman" w:hAnsi="Times New Roman" w:cs="Times New Roman"/>
                <w:b/>
                <w:bCs/>
                <w:sz w:val="16"/>
                <w:szCs w:val="16"/>
                <w:lang w:eastAsia="ru-RU"/>
              </w:rPr>
              <w:t> </w:t>
            </w: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CB6E35">
            <w:pPr>
              <w:spacing w:after="0" w:line="240" w:lineRule="auto"/>
              <w:ind w:firstLineChars="100" w:firstLine="160"/>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Уборка кровли от листьев, поддержание чистоты и водопропускания ливневых, кровельных воронок</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F21776" w:rsidP="00582B15">
            <w:pPr>
              <w:spacing w:after="0" w:line="240" w:lineRule="auto"/>
              <w:jc w:val="center"/>
              <w:rPr>
                <w:rFonts w:ascii="Times New Roman" w:eastAsia="Times New Roman" w:hAnsi="Times New Roman" w:cs="Times New Roman"/>
                <w:sz w:val="16"/>
                <w:szCs w:val="16"/>
                <w:lang w:eastAsia="ru-RU"/>
              </w:rPr>
            </w:pPr>
            <w:r>
              <w:rPr>
                <w:rFonts w:ascii="Times New Roman" w:eastAsia="Times New Roman" w:hAnsi="Times New Roman" w:cs="Times New Roman"/>
                <w:sz w:val="16"/>
                <w:szCs w:val="16"/>
                <w:lang w:eastAsia="ru-RU"/>
              </w:rPr>
              <w:t xml:space="preserve">Последняя неделя августа, сентябрь и октябрь  - </w:t>
            </w:r>
            <w:r w:rsidR="00582B15">
              <w:rPr>
                <w:rFonts w:ascii="Times New Roman" w:eastAsia="Times New Roman" w:hAnsi="Times New Roman" w:cs="Times New Roman"/>
                <w:sz w:val="16"/>
                <w:szCs w:val="16"/>
                <w:lang w:eastAsia="ru-RU"/>
              </w:rPr>
              <w:t>еженедельно</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b/>
                <w:bCs/>
                <w:sz w:val="16"/>
                <w:szCs w:val="16"/>
                <w:lang w:eastAsia="ru-RU"/>
              </w:rPr>
            </w:pPr>
            <w:r w:rsidRPr="008A0696">
              <w:rPr>
                <w:rFonts w:ascii="Times New Roman" w:eastAsia="Times New Roman" w:hAnsi="Times New Roman" w:cs="Times New Roman"/>
                <w:b/>
                <w:bCs/>
                <w:sz w:val="16"/>
                <w:szCs w:val="16"/>
                <w:lang w:eastAsia="ru-RU"/>
              </w:rPr>
              <w:t> </w:t>
            </w: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CB6E35">
            <w:pPr>
              <w:spacing w:after="0" w:line="240" w:lineRule="auto"/>
              <w:ind w:firstLineChars="100" w:firstLine="160"/>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Очистка кровли от снега (снежных мешков), налипшего снега на куполах, уборка кровли от сосулек</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Не менее 2 раз в месяц</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b/>
                <w:bCs/>
                <w:sz w:val="16"/>
                <w:szCs w:val="16"/>
                <w:lang w:eastAsia="ru-RU"/>
              </w:rPr>
            </w:pPr>
            <w:r w:rsidRPr="008A0696">
              <w:rPr>
                <w:rFonts w:ascii="Times New Roman" w:eastAsia="Times New Roman" w:hAnsi="Times New Roman" w:cs="Times New Roman"/>
                <w:b/>
                <w:bCs/>
                <w:sz w:val="16"/>
                <w:szCs w:val="16"/>
                <w:lang w:eastAsia="ru-RU"/>
              </w:rPr>
              <w:t> </w:t>
            </w: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CB6E35">
            <w:pPr>
              <w:spacing w:after="0" w:line="240" w:lineRule="auto"/>
              <w:ind w:firstLineChars="100" w:firstLine="160"/>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 xml:space="preserve">Уход за цветами и иными декоративными растениями, полив </w:t>
            </w:r>
          </w:p>
        </w:tc>
        <w:tc>
          <w:tcPr>
            <w:tcW w:w="1418" w:type="dxa"/>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b/>
                <w:bCs/>
                <w:sz w:val="16"/>
                <w:szCs w:val="16"/>
                <w:lang w:eastAsia="ru-RU"/>
              </w:rPr>
            </w:pPr>
            <w:r w:rsidRPr="008A0696">
              <w:rPr>
                <w:rFonts w:ascii="Times New Roman" w:eastAsia="Times New Roman" w:hAnsi="Times New Roman" w:cs="Times New Roman"/>
                <w:b/>
                <w:bCs/>
                <w:sz w:val="16"/>
                <w:szCs w:val="16"/>
                <w:lang w:eastAsia="ru-RU"/>
              </w:rPr>
              <w:t> </w:t>
            </w: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CB6E35">
            <w:pPr>
              <w:spacing w:after="0" w:line="240" w:lineRule="auto"/>
              <w:ind w:firstLineChars="100" w:firstLine="160"/>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Разнос питьевой бутилированной воды с заправкой кулеров (2 ч/час в день);</w:t>
            </w:r>
          </w:p>
        </w:tc>
        <w:tc>
          <w:tcPr>
            <w:tcW w:w="1418" w:type="dxa"/>
            <w:vMerge w:val="restart"/>
            <w:tcBorders>
              <w:top w:val="nil"/>
              <w:left w:val="single" w:sz="4" w:space="0" w:color="auto"/>
              <w:bottom w:val="single" w:sz="4"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Рабочие дни офисов</w:t>
            </w:r>
            <w:r w:rsidRPr="008A0696">
              <w:rPr>
                <w:rFonts w:ascii="Times New Roman" w:eastAsia="Times New Roman" w:hAnsi="Times New Roman" w:cs="Times New Roman"/>
                <w:sz w:val="16"/>
                <w:szCs w:val="16"/>
                <w:lang w:eastAsia="ru-RU"/>
              </w:rPr>
              <w:br/>
              <w:t>08:00 – 20:00</w:t>
            </w: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w:t>
            </w:r>
          </w:p>
        </w:tc>
      </w:tr>
      <w:tr w:rsidR="008A0696" w:rsidRPr="008A0696" w:rsidTr="0092384A">
        <w:trPr>
          <w:trHeight w:val="300"/>
        </w:trPr>
        <w:tc>
          <w:tcPr>
            <w:tcW w:w="780" w:type="dxa"/>
            <w:tcBorders>
              <w:top w:val="nil"/>
              <w:left w:val="single" w:sz="4" w:space="0" w:color="auto"/>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 </w:t>
            </w:r>
          </w:p>
        </w:tc>
        <w:tc>
          <w:tcPr>
            <w:tcW w:w="3893"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CB6E35">
            <w:pPr>
              <w:spacing w:after="0" w:line="240" w:lineRule="auto"/>
              <w:ind w:firstLineChars="100" w:firstLine="160"/>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Погрузочно-разгрузочные и такелажные работы (4 ч/час в день)</w:t>
            </w:r>
          </w:p>
        </w:tc>
        <w:tc>
          <w:tcPr>
            <w:tcW w:w="1418" w:type="dxa"/>
            <w:vMerge/>
            <w:tcBorders>
              <w:top w:val="nil"/>
              <w:left w:val="single" w:sz="4" w:space="0" w:color="auto"/>
              <w:bottom w:val="single" w:sz="4" w:space="0" w:color="000000"/>
              <w:right w:val="single" w:sz="4" w:space="0" w:color="auto"/>
            </w:tcBorders>
            <w:shd w:val="clear" w:color="auto" w:fill="FFFFFF" w:themeFill="background1"/>
            <w:vAlign w:val="center"/>
            <w:hideMark/>
          </w:tcPr>
          <w:p w:rsidR="008A0696" w:rsidRPr="008A0696" w:rsidRDefault="008A0696" w:rsidP="008A0696">
            <w:pPr>
              <w:spacing w:after="0" w:line="240" w:lineRule="auto"/>
              <w:rPr>
                <w:rFonts w:ascii="Times New Roman" w:eastAsia="Times New Roman" w:hAnsi="Times New Roman" w:cs="Times New Roman"/>
                <w:sz w:val="16"/>
                <w:szCs w:val="16"/>
                <w:lang w:eastAsia="ru-RU"/>
              </w:rPr>
            </w:pPr>
          </w:p>
        </w:tc>
        <w:tc>
          <w:tcPr>
            <w:tcW w:w="3827" w:type="dxa"/>
            <w:tcBorders>
              <w:top w:val="nil"/>
              <w:left w:val="nil"/>
              <w:bottom w:val="single" w:sz="4" w:space="0" w:color="auto"/>
              <w:right w:val="single" w:sz="4" w:space="0" w:color="auto"/>
            </w:tcBorders>
            <w:shd w:val="clear" w:color="auto" w:fill="FFFFFF" w:themeFill="background1"/>
            <w:vAlign w:val="center"/>
            <w:hideMark/>
          </w:tcPr>
          <w:p w:rsidR="008A0696" w:rsidRPr="008A0696" w:rsidRDefault="008A0696" w:rsidP="008A0696">
            <w:pPr>
              <w:spacing w:after="0" w:line="240" w:lineRule="auto"/>
              <w:jc w:val="center"/>
              <w:rPr>
                <w:rFonts w:ascii="Times New Roman" w:eastAsia="Times New Roman" w:hAnsi="Times New Roman" w:cs="Times New Roman"/>
                <w:sz w:val="16"/>
                <w:szCs w:val="16"/>
                <w:lang w:eastAsia="ru-RU"/>
              </w:rPr>
            </w:pPr>
            <w:r w:rsidRPr="008A0696">
              <w:rPr>
                <w:rFonts w:ascii="Times New Roman" w:eastAsia="Times New Roman" w:hAnsi="Times New Roman" w:cs="Times New Roman"/>
                <w:sz w:val="16"/>
                <w:szCs w:val="16"/>
                <w:lang w:eastAsia="ru-RU"/>
              </w:rPr>
              <w:t>Ежедневно</w:t>
            </w:r>
          </w:p>
        </w:tc>
      </w:tr>
    </w:tbl>
    <w:p w:rsidR="00F2307E" w:rsidRDefault="00F2307E" w:rsidP="00C91729">
      <w:pPr>
        <w:jc w:val="both"/>
        <w:rPr>
          <w:b/>
        </w:rPr>
      </w:pPr>
    </w:p>
    <w:p w:rsidR="00C91729" w:rsidRPr="004D0720" w:rsidRDefault="002C5CC3" w:rsidP="002C5CC3">
      <w:pPr>
        <w:pStyle w:val="a5"/>
        <w:ind w:left="360"/>
        <w:jc w:val="both"/>
        <w:rPr>
          <w:rFonts w:ascii="Times New Roman" w:hAnsi="Times New Roman" w:cs="Times New Roman"/>
          <w:b/>
        </w:rPr>
      </w:pPr>
      <w:r>
        <w:rPr>
          <w:rFonts w:ascii="Times New Roman" w:hAnsi="Times New Roman" w:cs="Times New Roman"/>
          <w:b/>
        </w:rPr>
        <w:t xml:space="preserve">5. </w:t>
      </w:r>
      <w:r w:rsidR="00C91729" w:rsidRPr="004D0720">
        <w:rPr>
          <w:rFonts w:ascii="Times New Roman" w:hAnsi="Times New Roman" w:cs="Times New Roman"/>
          <w:b/>
        </w:rPr>
        <w:t>Перечень рекомендуемых расходных материалов для комплектования санузлов (указанные в таблице ниже или аналог соответствующего качества):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6"/>
        <w:gridCol w:w="7037"/>
        <w:gridCol w:w="1998"/>
      </w:tblGrid>
      <w:tr w:rsidR="00C91729" w:rsidRPr="004D0720" w:rsidTr="00D82DD8">
        <w:trPr>
          <w:trHeight w:val="508"/>
        </w:trPr>
        <w:tc>
          <w:tcPr>
            <w:tcW w:w="280" w:type="pct"/>
            <w:shd w:val="clear" w:color="auto" w:fill="auto"/>
            <w:vAlign w:val="center"/>
            <w:hideMark/>
          </w:tcPr>
          <w:p w:rsidR="00C91729" w:rsidRPr="004D0720" w:rsidRDefault="00C91729" w:rsidP="00D82DD8">
            <w:pPr>
              <w:jc w:val="center"/>
              <w:rPr>
                <w:rFonts w:ascii="Times New Roman" w:hAnsi="Times New Roman" w:cs="Times New Roman"/>
                <w:b/>
                <w:bCs/>
                <w:color w:val="000000"/>
                <w:sz w:val="20"/>
                <w:szCs w:val="20"/>
              </w:rPr>
            </w:pPr>
            <w:r w:rsidRPr="004D0720">
              <w:rPr>
                <w:rFonts w:ascii="Times New Roman" w:hAnsi="Times New Roman" w:cs="Times New Roman"/>
                <w:b/>
                <w:bCs/>
                <w:color w:val="000000"/>
                <w:sz w:val="20"/>
                <w:szCs w:val="20"/>
              </w:rPr>
              <w:t>№ п/п</w:t>
            </w:r>
          </w:p>
        </w:tc>
        <w:tc>
          <w:tcPr>
            <w:tcW w:w="3676" w:type="pct"/>
            <w:shd w:val="clear" w:color="auto" w:fill="auto"/>
            <w:vAlign w:val="center"/>
            <w:hideMark/>
          </w:tcPr>
          <w:p w:rsidR="00C91729" w:rsidRPr="004D0720" w:rsidRDefault="00C91729" w:rsidP="00D82DD8">
            <w:pPr>
              <w:jc w:val="center"/>
              <w:rPr>
                <w:rFonts w:ascii="Times New Roman" w:hAnsi="Times New Roman" w:cs="Times New Roman"/>
                <w:b/>
                <w:bCs/>
                <w:color w:val="000000"/>
                <w:sz w:val="20"/>
                <w:szCs w:val="20"/>
              </w:rPr>
            </w:pPr>
            <w:r w:rsidRPr="004D0720">
              <w:rPr>
                <w:rFonts w:ascii="Times New Roman" w:hAnsi="Times New Roman" w:cs="Times New Roman"/>
                <w:b/>
                <w:bCs/>
                <w:color w:val="000000"/>
                <w:sz w:val="20"/>
                <w:szCs w:val="20"/>
              </w:rPr>
              <w:t>Расходные материалы</w:t>
            </w:r>
          </w:p>
        </w:tc>
        <w:tc>
          <w:tcPr>
            <w:tcW w:w="1044" w:type="pct"/>
          </w:tcPr>
          <w:p w:rsidR="00C91729" w:rsidRPr="004D0720" w:rsidRDefault="00C91729" w:rsidP="00D82DD8">
            <w:pPr>
              <w:jc w:val="center"/>
              <w:rPr>
                <w:rFonts w:ascii="Times New Roman" w:hAnsi="Times New Roman" w:cs="Times New Roman"/>
                <w:b/>
                <w:bCs/>
                <w:color w:val="000000"/>
                <w:sz w:val="20"/>
                <w:szCs w:val="20"/>
              </w:rPr>
            </w:pPr>
            <w:r w:rsidRPr="004D0720">
              <w:rPr>
                <w:rFonts w:ascii="Times New Roman" w:hAnsi="Times New Roman" w:cs="Times New Roman"/>
                <w:b/>
                <w:bCs/>
                <w:color w:val="000000"/>
                <w:sz w:val="20"/>
                <w:szCs w:val="20"/>
              </w:rPr>
              <w:t>Количество, шт. в мес. (</w:t>
            </w:r>
            <w:proofErr w:type="spellStart"/>
            <w:r w:rsidRPr="004D0720">
              <w:rPr>
                <w:rFonts w:ascii="Times New Roman" w:hAnsi="Times New Roman" w:cs="Times New Roman"/>
                <w:b/>
                <w:bCs/>
                <w:color w:val="000000"/>
                <w:sz w:val="20"/>
                <w:szCs w:val="20"/>
              </w:rPr>
              <w:t>справочно</w:t>
            </w:r>
            <w:proofErr w:type="spellEnd"/>
            <w:r w:rsidRPr="004D0720">
              <w:rPr>
                <w:rFonts w:ascii="Times New Roman" w:hAnsi="Times New Roman" w:cs="Times New Roman"/>
                <w:b/>
                <w:bCs/>
                <w:color w:val="000000"/>
                <w:sz w:val="20"/>
                <w:szCs w:val="20"/>
              </w:rPr>
              <w:t>)</w:t>
            </w:r>
          </w:p>
        </w:tc>
      </w:tr>
      <w:tr w:rsidR="00C91729" w:rsidRPr="004D0720" w:rsidTr="00D82DD8">
        <w:trPr>
          <w:trHeight w:val="254"/>
        </w:trPr>
        <w:tc>
          <w:tcPr>
            <w:tcW w:w="280" w:type="pct"/>
            <w:shd w:val="clear" w:color="auto" w:fill="auto"/>
            <w:noWrap/>
            <w:vAlign w:val="bottom"/>
            <w:hideMark/>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1.</w:t>
            </w:r>
          </w:p>
        </w:tc>
        <w:tc>
          <w:tcPr>
            <w:tcW w:w="3676" w:type="pct"/>
            <w:shd w:val="clear" w:color="auto" w:fill="auto"/>
            <w:vAlign w:val="bottom"/>
            <w:hideMark/>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Мыло жидкое антибактериальное Алое Вера Адажио (прозрачное), 5 л.</w:t>
            </w:r>
          </w:p>
        </w:tc>
        <w:tc>
          <w:tcPr>
            <w:tcW w:w="1044" w:type="pct"/>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5</w:t>
            </w:r>
          </w:p>
        </w:tc>
      </w:tr>
      <w:tr w:rsidR="00C91729" w:rsidRPr="004D0720" w:rsidTr="00D82DD8">
        <w:trPr>
          <w:trHeight w:val="238"/>
        </w:trPr>
        <w:tc>
          <w:tcPr>
            <w:tcW w:w="280" w:type="pct"/>
            <w:shd w:val="clear" w:color="auto" w:fill="auto"/>
            <w:noWrap/>
            <w:vAlign w:val="bottom"/>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2.</w:t>
            </w:r>
          </w:p>
        </w:tc>
        <w:tc>
          <w:tcPr>
            <w:tcW w:w="3676" w:type="pct"/>
            <w:shd w:val="clear" w:color="auto" w:fill="auto"/>
            <w:vAlign w:val="bottom"/>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 xml:space="preserve">Сменный картридж с жидким мылом для рук </w:t>
            </w:r>
            <w:proofErr w:type="spellStart"/>
            <w:r w:rsidRPr="004D0720">
              <w:rPr>
                <w:rFonts w:ascii="Times New Roman" w:hAnsi="Times New Roman" w:cs="Times New Roman"/>
                <w:color w:val="000000"/>
                <w:sz w:val="20"/>
                <w:szCs w:val="20"/>
                <w:lang w:val="en-US"/>
              </w:rPr>
              <w:t>Tork</w:t>
            </w:r>
            <w:proofErr w:type="spellEnd"/>
            <w:r w:rsidRPr="004D0720">
              <w:rPr>
                <w:rFonts w:ascii="Times New Roman" w:hAnsi="Times New Roman" w:cs="Times New Roman"/>
                <w:color w:val="000000"/>
                <w:sz w:val="20"/>
                <w:szCs w:val="20"/>
              </w:rPr>
              <w:t>, объем 0,475 л.</w:t>
            </w:r>
          </w:p>
        </w:tc>
        <w:tc>
          <w:tcPr>
            <w:tcW w:w="1044" w:type="pct"/>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26</w:t>
            </w:r>
          </w:p>
        </w:tc>
      </w:tr>
      <w:tr w:rsidR="00C91729" w:rsidRPr="004D0720" w:rsidTr="00D82DD8">
        <w:trPr>
          <w:trHeight w:val="287"/>
        </w:trPr>
        <w:tc>
          <w:tcPr>
            <w:tcW w:w="280" w:type="pct"/>
            <w:shd w:val="clear" w:color="auto" w:fill="auto"/>
            <w:noWrap/>
            <w:vAlign w:val="bottom"/>
            <w:hideMark/>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lang w:val="en-US"/>
              </w:rPr>
              <w:t>3</w:t>
            </w:r>
            <w:r w:rsidRPr="004D0720">
              <w:rPr>
                <w:rFonts w:ascii="Times New Roman" w:hAnsi="Times New Roman" w:cs="Times New Roman"/>
                <w:color w:val="000000"/>
                <w:sz w:val="20"/>
                <w:szCs w:val="20"/>
              </w:rPr>
              <w:t>.</w:t>
            </w:r>
          </w:p>
        </w:tc>
        <w:tc>
          <w:tcPr>
            <w:tcW w:w="3676" w:type="pct"/>
            <w:shd w:val="clear" w:color="auto" w:fill="auto"/>
            <w:vAlign w:val="bottom"/>
            <w:hideMark/>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 xml:space="preserve">Полотенца листовые </w:t>
            </w:r>
            <w:proofErr w:type="spellStart"/>
            <w:r w:rsidRPr="004D0720">
              <w:rPr>
                <w:rFonts w:ascii="Times New Roman" w:hAnsi="Times New Roman" w:cs="Times New Roman"/>
                <w:color w:val="000000"/>
                <w:sz w:val="20"/>
                <w:szCs w:val="20"/>
              </w:rPr>
              <w:t>Tork</w:t>
            </w:r>
            <w:proofErr w:type="spellEnd"/>
            <w:r w:rsidRPr="004D0720">
              <w:rPr>
                <w:rFonts w:ascii="Times New Roman" w:hAnsi="Times New Roman" w:cs="Times New Roman"/>
                <w:color w:val="000000"/>
                <w:sz w:val="20"/>
                <w:szCs w:val="20"/>
              </w:rPr>
              <w:t xml:space="preserve"> А</w:t>
            </w:r>
            <w:proofErr w:type="spellStart"/>
            <w:r w:rsidRPr="004D0720">
              <w:rPr>
                <w:rFonts w:ascii="Times New Roman" w:hAnsi="Times New Roman" w:cs="Times New Roman"/>
                <w:color w:val="000000"/>
                <w:sz w:val="20"/>
                <w:szCs w:val="20"/>
                <w:lang w:val="en-US"/>
              </w:rPr>
              <w:t>dvanced</w:t>
            </w:r>
            <w:proofErr w:type="spellEnd"/>
            <w:r w:rsidRPr="004D0720">
              <w:rPr>
                <w:rFonts w:ascii="Times New Roman" w:hAnsi="Times New Roman" w:cs="Times New Roman"/>
                <w:color w:val="000000"/>
                <w:sz w:val="20"/>
                <w:szCs w:val="20"/>
              </w:rPr>
              <w:t xml:space="preserve"> z-укладка</w:t>
            </w:r>
          </w:p>
        </w:tc>
        <w:tc>
          <w:tcPr>
            <w:tcW w:w="1044" w:type="pct"/>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700</w:t>
            </w:r>
          </w:p>
        </w:tc>
      </w:tr>
      <w:tr w:rsidR="00C91729" w:rsidRPr="004D0720" w:rsidTr="00D82DD8">
        <w:trPr>
          <w:trHeight w:val="195"/>
        </w:trPr>
        <w:tc>
          <w:tcPr>
            <w:tcW w:w="280" w:type="pct"/>
            <w:shd w:val="clear" w:color="auto" w:fill="auto"/>
            <w:noWrap/>
            <w:vAlign w:val="bottom"/>
            <w:hideMark/>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lang w:val="en-US"/>
              </w:rPr>
              <w:t>4</w:t>
            </w:r>
            <w:r w:rsidRPr="004D0720">
              <w:rPr>
                <w:rFonts w:ascii="Times New Roman" w:hAnsi="Times New Roman" w:cs="Times New Roman"/>
                <w:color w:val="000000"/>
                <w:sz w:val="20"/>
                <w:szCs w:val="20"/>
              </w:rPr>
              <w:t>.</w:t>
            </w:r>
          </w:p>
        </w:tc>
        <w:tc>
          <w:tcPr>
            <w:tcW w:w="3676" w:type="pct"/>
            <w:shd w:val="clear" w:color="auto" w:fill="auto"/>
            <w:vAlign w:val="bottom"/>
            <w:hideMark/>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lang w:val="es-MX"/>
              </w:rPr>
            </w:pPr>
            <w:r w:rsidRPr="004D0720">
              <w:rPr>
                <w:rFonts w:ascii="Times New Roman" w:hAnsi="Times New Roman" w:cs="Times New Roman"/>
                <w:color w:val="000000"/>
                <w:sz w:val="20"/>
                <w:szCs w:val="20"/>
              </w:rPr>
              <w:t>Туалетная бумага</w:t>
            </w:r>
            <w:r w:rsidRPr="004D0720">
              <w:rPr>
                <w:rFonts w:ascii="Times New Roman" w:hAnsi="Times New Roman" w:cs="Times New Roman"/>
                <w:color w:val="000000"/>
                <w:sz w:val="20"/>
                <w:szCs w:val="20"/>
                <w:lang w:val="es-MX"/>
              </w:rPr>
              <w:t xml:space="preserve"> </w:t>
            </w:r>
            <w:proofErr w:type="spellStart"/>
            <w:r w:rsidRPr="004D0720">
              <w:rPr>
                <w:rFonts w:ascii="Times New Roman" w:hAnsi="Times New Roman" w:cs="Times New Roman"/>
                <w:color w:val="000000"/>
                <w:sz w:val="20"/>
                <w:szCs w:val="20"/>
              </w:rPr>
              <w:t>Tork</w:t>
            </w:r>
            <w:proofErr w:type="spellEnd"/>
            <w:r w:rsidRPr="004D0720">
              <w:rPr>
                <w:rFonts w:ascii="Times New Roman" w:hAnsi="Times New Roman" w:cs="Times New Roman"/>
                <w:color w:val="000000"/>
                <w:sz w:val="20"/>
                <w:szCs w:val="20"/>
                <w:lang w:val="en-US"/>
              </w:rPr>
              <w:t>Advanced</w:t>
            </w:r>
            <w:r w:rsidRPr="004D0720">
              <w:rPr>
                <w:rFonts w:ascii="Times New Roman" w:hAnsi="Times New Roman" w:cs="Times New Roman"/>
                <w:color w:val="000000"/>
                <w:sz w:val="20"/>
                <w:szCs w:val="20"/>
                <w:lang w:val="es-MX"/>
              </w:rPr>
              <w:t xml:space="preserve"> </w:t>
            </w:r>
            <w:r w:rsidRPr="004D0720">
              <w:rPr>
                <w:rFonts w:ascii="Times New Roman" w:hAnsi="Times New Roman" w:cs="Times New Roman"/>
                <w:color w:val="000000"/>
                <w:sz w:val="20"/>
                <w:szCs w:val="20"/>
              </w:rPr>
              <w:t>170м, 10 см</w:t>
            </w:r>
          </w:p>
        </w:tc>
        <w:tc>
          <w:tcPr>
            <w:tcW w:w="1044" w:type="pct"/>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200</w:t>
            </w:r>
          </w:p>
        </w:tc>
      </w:tr>
      <w:tr w:rsidR="00C91729" w:rsidRPr="004D0720" w:rsidTr="00D82DD8">
        <w:trPr>
          <w:trHeight w:val="254"/>
        </w:trPr>
        <w:tc>
          <w:tcPr>
            <w:tcW w:w="280" w:type="pct"/>
            <w:shd w:val="clear" w:color="auto" w:fill="auto"/>
            <w:noWrap/>
            <w:vAlign w:val="bottom"/>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lang w:val="en-US"/>
              </w:rPr>
            </w:pPr>
            <w:r w:rsidRPr="004D0720">
              <w:rPr>
                <w:rFonts w:ascii="Times New Roman" w:hAnsi="Times New Roman" w:cs="Times New Roman"/>
                <w:color w:val="000000"/>
                <w:sz w:val="20"/>
                <w:szCs w:val="20"/>
                <w:lang w:val="en-US"/>
              </w:rPr>
              <w:t>5.</w:t>
            </w:r>
          </w:p>
        </w:tc>
        <w:tc>
          <w:tcPr>
            <w:tcW w:w="3676" w:type="pct"/>
            <w:shd w:val="clear" w:color="auto" w:fill="auto"/>
            <w:vAlign w:val="bottom"/>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 xml:space="preserve">Освежитель воздуха </w:t>
            </w:r>
            <w:r w:rsidRPr="004D0720">
              <w:rPr>
                <w:rFonts w:ascii="Times New Roman" w:hAnsi="Times New Roman" w:cs="Times New Roman"/>
                <w:color w:val="000000"/>
                <w:sz w:val="20"/>
                <w:szCs w:val="20"/>
                <w:lang w:val="en-US"/>
              </w:rPr>
              <w:t>Discover</w:t>
            </w:r>
            <w:r w:rsidRPr="004D0720">
              <w:rPr>
                <w:rFonts w:ascii="Times New Roman" w:hAnsi="Times New Roman" w:cs="Times New Roman"/>
                <w:color w:val="000000"/>
                <w:sz w:val="20"/>
                <w:szCs w:val="20"/>
              </w:rPr>
              <w:t xml:space="preserve"> спрей 320 мл для автоматического дозатора </w:t>
            </w:r>
          </w:p>
        </w:tc>
        <w:tc>
          <w:tcPr>
            <w:tcW w:w="1044" w:type="pct"/>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22</w:t>
            </w:r>
          </w:p>
        </w:tc>
      </w:tr>
      <w:tr w:rsidR="00C91729" w:rsidRPr="004D0720" w:rsidTr="00D82DD8">
        <w:trPr>
          <w:trHeight w:val="254"/>
        </w:trPr>
        <w:tc>
          <w:tcPr>
            <w:tcW w:w="280" w:type="pct"/>
            <w:shd w:val="clear" w:color="auto" w:fill="auto"/>
            <w:noWrap/>
            <w:vAlign w:val="bottom"/>
            <w:hideMark/>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lang w:val="en-US"/>
              </w:rPr>
              <w:t>6</w:t>
            </w:r>
            <w:r w:rsidRPr="004D0720">
              <w:rPr>
                <w:rFonts w:ascii="Times New Roman" w:hAnsi="Times New Roman" w:cs="Times New Roman"/>
                <w:color w:val="000000"/>
                <w:sz w:val="20"/>
                <w:szCs w:val="20"/>
              </w:rPr>
              <w:t>.</w:t>
            </w:r>
          </w:p>
        </w:tc>
        <w:tc>
          <w:tcPr>
            <w:tcW w:w="3676" w:type="pct"/>
            <w:shd w:val="clear" w:color="auto" w:fill="auto"/>
            <w:vAlign w:val="bottom"/>
            <w:hideMark/>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proofErr w:type="spellStart"/>
            <w:r w:rsidRPr="004D0720">
              <w:rPr>
                <w:rFonts w:ascii="Times New Roman" w:hAnsi="Times New Roman" w:cs="Times New Roman"/>
                <w:color w:val="000000"/>
                <w:sz w:val="20"/>
                <w:szCs w:val="20"/>
              </w:rPr>
              <w:t>Чиртон</w:t>
            </w:r>
            <w:proofErr w:type="spellEnd"/>
            <w:r w:rsidRPr="004D0720">
              <w:rPr>
                <w:rFonts w:ascii="Times New Roman" w:hAnsi="Times New Roman" w:cs="Times New Roman"/>
                <w:color w:val="000000"/>
                <w:sz w:val="20"/>
                <w:szCs w:val="20"/>
              </w:rPr>
              <w:t xml:space="preserve"> освежитель воздуха</w:t>
            </w:r>
            <w:r w:rsidRPr="004D0720">
              <w:rPr>
                <w:rFonts w:ascii="Times New Roman" w:hAnsi="Times New Roman" w:cs="Times New Roman"/>
                <w:color w:val="000000"/>
                <w:sz w:val="20"/>
                <w:szCs w:val="20"/>
                <w:lang w:val="en-US"/>
              </w:rPr>
              <w:t xml:space="preserve"> 300 </w:t>
            </w:r>
            <w:r w:rsidRPr="004D0720">
              <w:rPr>
                <w:rFonts w:ascii="Times New Roman" w:hAnsi="Times New Roman" w:cs="Times New Roman"/>
                <w:color w:val="000000"/>
                <w:sz w:val="20"/>
                <w:szCs w:val="20"/>
              </w:rPr>
              <w:t>мл</w:t>
            </w:r>
          </w:p>
        </w:tc>
        <w:tc>
          <w:tcPr>
            <w:tcW w:w="1044" w:type="pct"/>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20</w:t>
            </w:r>
          </w:p>
        </w:tc>
      </w:tr>
      <w:tr w:rsidR="00C91729" w:rsidRPr="004D0720" w:rsidTr="00D82DD8">
        <w:trPr>
          <w:trHeight w:val="280"/>
        </w:trPr>
        <w:tc>
          <w:tcPr>
            <w:tcW w:w="280" w:type="pct"/>
            <w:tcBorders>
              <w:bottom w:val="single" w:sz="4" w:space="0" w:color="auto"/>
            </w:tcBorders>
            <w:shd w:val="clear" w:color="auto" w:fill="auto"/>
            <w:noWrap/>
            <w:vAlign w:val="bottom"/>
            <w:hideMark/>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lang w:val="en-US"/>
              </w:rPr>
              <w:t>7</w:t>
            </w:r>
            <w:r w:rsidRPr="004D0720">
              <w:rPr>
                <w:rFonts w:ascii="Times New Roman" w:hAnsi="Times New Roman" w:cs="Times New Roman"/>
                <w:color w:val="000000"/>
                <w:sz w:val="20"/>
                <w:szCs w:val="20"/>
              </w:rPr>
              <w:t>.</w:t>
            </w:r>
          </w:p>
        </w:tc>
        <w:tc>
          <w:tcPr>
            <w:tcW w:w="3676" w:type="pct"/>
            <w:tcBorders>
              <w:bottom w:val="single" w:sz="4" w:space="0" w:color="auto"/>
            </w:tcBorders>
            <w:shd w:val="clear" w:color="auto" w:fill="auto"/>
            <w:vAlign w:val="bottom"/>
            <w:hideMark/>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 xml:space="preserve">Салфетки бумажные 25*25 2-х </w:t>
            </w:r>
            <w:proofErr w:type="spellStart"/>
            <w:r w:rsidRPr="004D0720">
              <w:rPr>
                <w:rFonts w:ascii="Times New Roman" w:hAnsi="Times New Roman" w:cs="Times New Roman"/>
                <w:color w:val="000000"/>
                <w:sz w:val="20"/>
                <w:szCs w:val="20"/>
              </w:rPr>
              <w:t>слойные</w:t>
            </w:r>
            <w:proofErr w:type="spellEnd"/>
            <w:r w:rsidRPr="004D0720">
              <w:rPr>
                <w:rFonts w:ascii="Times New Roman" w:hAnsi="Times New Roman" w:cs="Times New Roman"/>
                <w:color w:val="000000"/>
                <w:sz w:val="20"/>
                <w:szCs w:val="20"/>
              </w:rPr>
              <w:t xml:space="preserve"> 100 шт./</w:t>
            </w:r>
            <w:proofErr w:type="spellStart"/>
            <w:r w:rsidRPr="004D0720">
              <w:rPr>
                <w:rFonts w:ascii="Times New Roman" w:hAnsi="Times New Roman" w:cs="Times New Roman"/>
                <w:color w:val="000000"/>
                <w:sz w:val="20"/>
                <w:szCs w:val="20"/>
              </w:rPr>
              <w:t>уп</w:t>
            </w:r>
            <w:proofErr w:type="spellEnd"/>
            <w:r w:rsidRPr="004D0720">
              <w:rPr>
                <w:rFonts w:ascii="Times New Roman" w:hAnsi="Times New Roman" w:cs="Times New Roman"/>
                <w:color w:val="000000"/>
                <w:sz w:val="20"/>
                <w:szCs w:val="20"/>
              </w:rPr>
              <w:t>.</w:t>
            </w:r>
          </w:p>
        </w:tc>
        <w:tc>
          <w:tcPr>
            <w:tcW w:w="1044" w:type="pct"/>
            <w:tcBorders>
              <w:bottom w:val="single" w:sz="4" w:space="0" w:color="auto"/>
            </w:tcBorders>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100</w:t>
            </w:r>
          </w:p>
        </w:tc>
      </w:tr>
      <w:tr w:rsidR="00C91729" w:rsidRPr="004D0720" w:rsidTr="00D82DD8">
        <w:trPr>
          <w:trHeight w:val="280"/>
        </w:trPr>
        <w:tc>
          <w:tcPr>
            <w:tcW w:w="280" w:type="pct"/>
            <w:tcBorders>
              <w:bottom w:val="single" w:sz="4" w:space="0" w:color="auto"/>
            </w:tcBorders>
            <w:shd w:val="clear" w:color="auto" w:fill="auto"/>
            <w:noWrap/>
            <w:vAlign w:val="bottom"/>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8.</w:t>
            </w:r>
          </w:p>
        </w:tc>
        <w:tc>
          <w:tcPr>
            <w:tcW w:w="3676" w:type="pct"/>
            <w:tcBorders>
              <w:bottom w:val="single" w:sz="4" w:space="0" w:color="auto"/>
            </w:tcBorders>
            <w:shd w:val="clear" w:color="auto" w:fill="auto"/>
            <w:vAlign w:val="bottom"/>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 xml:space="preserve">Туалетная бумага </w:t>
            </w:r>
            <w:proofErr w:type="spellStart"/>
            <w:r w:rsidRPr="004D0720">
              <w:rPr>
                <w:rFonts w:ascii="Times New Roman" w:hAnsi="Times New Roman" w:cs="Times New Roman"/>
                <w:color w:val="000000"/>
                <w:sz w:val="20"/>
                <w:szCs w:val="20"/>
                <w:lang w:val="en-US"/>
              </w:rPr>
              <w:t>KatrinToilet</w:t>
            </w:r>
            <w:proofErr w:type="spellEnd"/>
            <w:r w:rsidRPr="004D0720">
              <w:rPr>
                <w:rFonts w:ascii="Times New Roman" w:hAnsi="Times New Roman" w:cs="Times New Roman"/>
                <w:color w:val="000000"/>
                <w:sz w:val="20"/>
                <w:szCs w:val="20"/>
              </w:rPr>
              <w:t xml:space="preserve"> 400 2-х </w:t>
            </w:r>
            <w:proofErr w:type="spellStart"/>
            <w:r w:rsidRPr="004D0720">
              <w:rPr>
                <w:rFonts w:ascii="Times New Roman" w:hAnsi="Times New Roman" w:cs="Times New Roman"/>
                <w:color w:val="000000"/>
                <w:sz w:val="20"/>
                <w:szCs w:val="20"/>
              </w:rPr>
              <w:t>слойная</w:t>
            </w:r>
            <w:proofErr w:type="spellEnd"/>
            <w:r w:rsidRPr="004D0720">
              <w:rPr>
                <w:rFonts w:ascii="Times New Roman" w:hAnsi="Times New Roman" w:cs="Times New Roman"/>
                <w:color w:val="000000"/>
                <w:sz w:val="20"/>
                <w:szCs w:val="20"/>
              </w:rPr>
              <w:t xml:space="preserve">, белая </w:t>
            </w:r>
          </w:p>
        </w:tc>
        <w:tc>
          <w:tcPr>
            <w:tcW w:w="1044" w:type="pct"/>
            <w:tcBorders>
              <w:bottom w:val="single" w:sz="4" w:space="0" w:color="auto"/>
            </w:tcBorders>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50</w:t>
            </w:r>
          </w:p>
        </w:tc>
      </w:tr>
      <w:tr w:rsidR="00C91729" w:rsidRPr="004D0720" w:rsidTr="00D82DD8">
        <w:trPr>
          <w:trHeight w:val="289"/>
        </w:trPr>
        <w:tc>
          <w:tcPr>
            <w:tcW w:w="280" w:type="pct"/>
            <w:shd w:val="clear" w:color="auto" w:fill="auto"/>
            <w:noWrap/>
            <w:vAlign w:val="bottom"/>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9.</w:t>
            </w:r>
          </w:p>
        </w:tc>
        <w:tc>
          <w:tcPr>
            <w:tcW w:w="3676" w:type="pct"/>
            <w:shd w:val="clear" w:color="auto" w:fill="auto"/>
            <w:vAlign w:val="bottom"/>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Пакеты для мусора 60 л.- чёрные</w:t>
            </w:r>
          </w:p>
        </w:tc>
        <w:tc>
          <w:tcPr>
            <w:tcW w:w="1044" w:type="pct"/>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2600</w:t>
            </w:r>
          </w:p>
        </w:tc>
      </w:tr>
      <w:tr w:rsidR="00C91729" w:rsidRPr="004D0720" w:rsidTr="00D82DD8">
        <w:trPr>
          <w:trHeight w:val="289"/>
        </w:trPr>
        <w:tc>
          <w:tcPr>
            <w:tcW w:w="280" w:type="pct"/>
            <w:shd w:val="clear" w:color="auto" w:fill="auto"/>
            <w:noWrap/>
            <w:vAlign w:val="bottom"/>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10.</w:t>
            </w:r>
          </w:p>
        </w:tc>
        <w:tc>
          <w:tcPr>
            <w:tcW w:w="3676" w:type="pct"/>
            <w:shd w:val="clear" w:color="auto" w:fill="auto"/>
            <w:vAlign w:val="bottom"/>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Пакеты для мусора 60 л. - зелёные</w:t>
            </w:r>
          </w:p>
        </w:tc>
        <w:tc>
          <w:tcPr>
            <w:tcW w:w="1044" w:type="pct"/>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1800</w:t>
            </w:r>
          </w:p>
        </w:tc>
      </w:tr>
      <w:tr w:rsidR="00C91729" w:rsidRPr="004D0720" w:rsidTr="00D82DD8">
        <w:trPr>
          <w:trHeight w:val="289"/>
        </w:trPr>
        <w:tc>
          <w:tcPr>
            <w:tcW w:w="280" w:type="pct"/>
            <w:shd w:val="clear" w:color="auto" w:fill="auto"/>
            <w:noWrap/>
            <w:vAlign w:val="bottom"/>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11.</w:t>
            </w:r>
          </w:p>
        </w:tc>
        <w:tc>
          <w:tcPr>
            <w:tcW w:w="3676" w:type="pct"/>
            <w:shd w:val="clear" w:color="auto" w:fill="auto"/>
            <w:vAlign w:val="bottom"/>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Пакеты для мусора 60 л. - синие</w:t>
            </w:r>
          </w:p>
        </w:tc>
        <w:tc>
          <w:tcPr>
            <w:tcW w:w="1044" w:type="pct"/>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1600</w:t>
            </w:r>
          </w:p>
        </w:tc>
      </w:tr>
      <w:tr w:rsidR="00C91729" w:rsidRPr="004D0720" w:rsidTr="00D82DD8">
        <w:trPr>
          <w:trHeight w:val="289"/>
        </w:trPr>
        <w:tc>
          <w:tcPr>
            <w:tcW w:w="280" w:type="pct"/>
            <w:shd w:val="clear" w:color="auto" w:fill="auto"/>
            <w:noWrap/>
            <w:vAlign w:val="bottom"/>
            <w:hideMark/>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12.</w:t>
            </w:r>
          </w:p>
        </w:tc>
        <w:tc>
          <w:tcPr>
            <w:tcW w:w="3676" w:type="pct"/>
            <w:shd w:val="clear" w:color="auto" w:fill="auto"/>
            <w:vAlign w:val="bottom"/>
            <w:hideMark/>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 xml:space="preserve">Пакеты для мусора 240 л </w:t>
            </w:r>
          </w:p>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 xml:space="preserve">Пакеты для мусора 180 л. </w:t>
            </w:r>
          </w:p>
        </w:tc>
        <w:tc>
          <w:tcPr>
            <w:tcW w:w="1044" w:type="pct"/>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100</w:t>
            </w:r>
          </w:p>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190</w:t>
            </w:r>
          </w:p>
        </w:tc>
      </w:tr>
      <w:tr w:rsidR="00C91729" w:rsidRPr="004D0720" w:rsidTr="00D82DD8">
        <w:trPr>
          <w:trHeight w:val="289"/>
        </w:trPr>
        <w:tc>
          <w:tcPr>
            <w:tcW w:w="280" w:type="pct"/>
            <w:tcBorders>
              <w:bottom w:val="single" w:sz="4" w:space="0" w:color="auto"/>
            </w:tcBorders>
            <w:shd w:val="clear" w:color="auto" w:fill="auto"/>
            <w:noWrap/>
            <w:vAlign w:val="bottom"/>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13.</w:t>
            </w:r>
          </w:p>
        </w:tc>
        <w:tc>
          <w:tcPr>
            <w:tcW w:w="3676" w:type="pct"/>
            <w:tcBorders>
              <w:bottom w:val="single" w:sz="4" w:space="0" w:color="auto"/>
            </w:tcBorders>
            <w:shd w:val="clear" w:color="auto" w:fill="auto"/>
            <w:vAlign w:val="bottom"/>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Средство для мытья посуды - 1 л.</w:t>
            </w:r>
          </w:p>
        </w:tc>
        <w:tc>
          <w:tcPr>
            <w:tcW w:w="1044" w:type="pct"/>
            <w:tcBorders>
              <w:bottom w:val="single" w:sz="4" w:space="0" w:color="auto"/>
            </w:tcBorders>
          </w:tcPr>
          <w:p w:rsidR="00C91729" w:rsidRPr="004D0720" w:rsidRDefault="00C91729" w:rsidP="00D82DD8">
            <w:pPr>
              <w:widowControl w:val="0"/>
              <w:autoSpaceDE w:val="0"/>
              <w:autoSpaceDN w:val="0"/>
              <w:adjustRightInd w:val="0"/>
              <w:rPr>
                <w:rFonts w:ascii="Times New Roman" w:hAnsi="Times New Roman" w:cs="Times New Roman"/>
                <w:color w:val="000000"/>
                <w:sz w:val="20"/>
                <w:szCs w:val="20"/>
              </w:rPr>
            </w:pPr>
            <w:r w:rsidRPr="004D0720">
              <w:rPr>
                <w:rFonts w:ascii="Times New Roman" w:hAnsi="Times New Roman" w:cs="Times New Roman"/>
                <w:color w:val="000000"/>
                <w:sz w:val="20"/>
                <w:szCs w:val="20"/>
              </w:rPr>
              <w:t>14</w:t>
            </w:r>
          </w:p>
        </w:tc>
      </w:tr>
    </w:tbl>
    <w:p w:rsidR="009513B1" w:rsidRDefault="00BF1D58" w:rsidP="00BF1D58">
      <w:pPr>
        <w:widowControl w:val="0"/>
        <w:autoSpaceDE w:val="0"/>
        <w:autoSpaceDN w:val="0"/>
        <w:adjustRightInd w:val="0"/>
        <w:spacing w:after="0" w:line="240" w:lineRule="auto"/>
        <w:ind w:left="360"/>
        <w:contextualSpacing/>
        <w:rPr>
          <w:rFonts w:ascii="Times New Roman" w:hAnsi="Times New Roman" w:cs="Times New Roman"/>
          <w:b/>
          <w:lang w:val="en-US"/>
        </w:rPr>
      </w:pPr>
      <w:r>
        <w:rPr>
          <w:rFonts w:ascii="Times New Roman" w:hAnsi="Times New Roman" w:cs="Times New Roman"/>
          <w:b/>
        </w:rPr>
        <w:t xml:space="preserve"> </w:t>
      </w:r>
    </w:p>
    <w:p w:rsidR="00C91729" w:rsidRPr="009513B1" w:rsidRDefault="00BF1D58" w:rsidP="009513B1">
      <w:pPr>
        <w:widowControl w:val="0"/>
        <w:autoSpaceDE w:val="0"/>
        <w:autoSpaceDN w:val="0"/>
        <w:adjustRightInd w:val="0"/>
        <w:spacing w:after="0" w:line="240" w:lineRule="auto"/>
        <w:ind w:firstLine="426"/>
        <w:contextualSpacing/>
        <w:jc w:val="both"/>
        <w:rPr>
          <w:rFonts w:ascii="Times New Roman" w:hAnsi="Times New Roman" w:cs="Times New Roman"/>
          <w:b/>
        </w:rPr>
      </w:pPr>
      <w:r w:rsidRPr="009513B1">
        <w:rPr>
          <w:rFonts w:ascii="Times New Roman" w:hAnsi="Times New Roman" w:cs="Times New Roman"/>
          <w:b/>
        </w:rPr>
        <w:t xml:space="preserve">6. </w:t>
      </w:r>
      <w:r w:rsidR="00C91729" w:rsidRPr="009513B1">
        <w:rPr>
          <w:rFonts w:ascii="Times New Roman" w:hAnsi="Times New Roman" w:cs="Times New Roman"/>
          <w:b/>
        </w:rPr>
        <w:t>Организация раздельного сбора бытовых отходов</w:t>
      </w:r>
    </w:p>
    <w:p w:rsidR="00C91729" w:rsidRPr="009513B1" w:rsidRDefault="00C91729" w:rsidP="009513B1">
      <w:pPr>
        <w:widowControl w:val="0"/>
        <w:autoSpaceDE w:val="0"/>
        <w:autoSpaceDN w:val="0"/>
        <w:adjustRightInd w:val="0"/>
        <w:spacing w:after="0"/>
        <w:ind w:firstLine="426"/>
        <w:jc w:val="both"/>
        <w:rPr>
          <w:rFonts w:ascii="Times New Roman" w:hAnsi="Times New Roman" w:cs="Times New Roman"/>
        </w:rPr>
      </w:pPr>
      <w:r w:rsidRPr="009513B1">
        <w:rPr>
          <w:rFonts w:ascii="Times New Roman" w:hAnsi="Times New Roman" w:cs="Times New Roman"/>
        </w:rPr>
        <w:lastRenderedPageBreak/>
        <w:t>Для соответствия требованиям, действующим на территории ИЦ «Сколково» в части раздельного сбора и утилизации отходов, на территории, внутри Зданий, сооружений организован раздельный сбор отходов для дальнейшей переработки по следующим фракциям: пластик, бумага, прочие отходы.</w:t>
      </w:r>
    </w:p>
    <w:p w:rsidR="00C91729" w:rsidRPr="009513B1" w:rsidRDefault="00C91729" w:rsidP="009513B1">
      <w:pPr>
        <w:widowControl w:val="0"/>
        <w:autoSpaceDE w:val="0"/>
        <w:autoSpaceDN w:val="0"/>
        <w:adjustRightInd w:val="0"/>
        <w:spacing w:after="0"/>
        <w:ind w:firstLine="426"/>
        <w:jc w:val="both"/>
        <w:rPr>
          <w:rFonts w:ascii="Times New Roman" w:hAnsi="Times New Roman" w:cs="Times New Roman"/>
        </w:rPr>
      </w:pPr>
      <w:r w:rsidRPr="009513B1">
        <w:rPr>
          <w:rFonts w:ascii="Times New Roman" w:hAnsi="Times New Roman" w:cs="Times New Roman"/>
        </w:rPr>
        <w:t>Вывоз и утилизация отходов осуществляется по отдельному договору и не входит в объем услуг по данному Договору.</w:t>
      </w:r>
    </w:p>
    <w:p w:rsidR="00C91729" w:rsidRPr="009513B1" w:rsidRDefault="00C91729" w:rsidP="009513B1">
      <w:pPr>
        <w:spacing w:after="0"/>
        <w:ind w:firstLine="426"/>
        <w:jc w:val="both"/>
        <w:rPr>
          <w:rFonts w:ascii="Times New Roman" w:hAnsi="Times New Roman" w:cs="Times New Roman"/>
        </w:rPr>
      </w:pPr>
      <w:r w:rsidRPr="009513B1">
        <w:rPr>
          <w:rFonts w:ascii="Times New Roman" w:hAnsi="Times New Roman" w:cs="Times New Roman"/>
        </w:rPr>
        <w:t>Исполнитель осуществляет селективный сбор отходов и размещает селективно на площадке временного хранения отходов на территории Объекта.</w:t>
      </w:r>
    </w:p>
    <w:p w:rsidR="00BF1D58" w:rsidRPr="009513B1" w:rsidRDefault="00BF1D58" w:rsidP="009513B1">
      <w:pPr>
        <w:spacing w:after="0"/>
        <w:ind w:firstLine="426"/>
        <w:jc w:val="both"/>
        <w:rPr>
          <w:rFonts w:ascii="Times New Roman" w:hAnsi="Times New Roman" w:cs="Times New Roman"/>
        </w:rPr>
      </w:pPr>
    </w:p>
    <w:p w:rsidR="00C91729" w:rsidRPr="009513B1" w:rsidRDefault="00C91729" w:rsidP="009513B1">
      <w:pPr>
        <w:pStyle w:val="a5"/>
        <w:numPr>
          <w:ilvl w:val="0"/>
          <w:numId w:val="26"/>
        </w:numPr>
        <w:spacing w:after="0" w:line="240" w:lineRule="auto"/>
        <w:ind w:left="0" w:firstLine="426"/>
        <w:contextualSpacing/>
        <w:jc w:val="both"/>
        <w:rPr>
          <w:rFonts w:ascii="Times New Roman" w:hAnsi="Times New Roman" w:cs="Times New Roman"/>
          <w:b/>
        </w:rPr>
      </w:pPr>
      <w:r w:rsidRPr="009513B1">
        <w:rPr>
          <w:rFonts w:ascii="Times New Roman" w:hAnsi="Times New Roman" w:cs="Times New Roman"/>
          <w:b/>
        </w:rPr>
        <w:t>Графики и технологические карты уборки и содержания Объекта:</w:t>
      </w:r>
    </w:p>
    <w:p w:rsidR="00C91729" w:rsidRPr="009513B1" w:rsidRDefault="00C91729" w:rsidP="009513B1">
      <w:pPr>
        <w:tabs>
          <w:tab w:val="left" w:pos="284"/>
        </w:tabs>
        <w:spacing w:after="0"/>
        <w:ind w:firstLine="426"/>
        <w:jc w:val="both"/>
        <w:rPr>
          <w:rFonts w:ascii="Times New Roman" w:hAnsi="Times New Roman" w:cs="Times New Roman"/>
        </w:rPr>
      </w:pPr>
      <w:r w:rsidRPr="009513B1">
        <w:rPr>
          <w:rFonts w:ascii="Times New Roman" w:hAnsi="Times New Roman" w:cs="Times New Roman"/>
        </w:rPr>
        <w:t xml:space="preserve">Предварительный объем и периодичность услуг по уборке и содержанию Объекта приведены в настоящем Приложении. </w:t>
      </w:r>
    </w:p>
    <w:p w:rsidR="00C91729" w:rsidRPr="009513B1" w:rsidRDefault="00AA4868" w:rsidP="009513B1">
      <w:pPr>
        <w:spacing w:after="0"/>
        <w:ind w:firstLine="426"/>
        <w:jc w:val="both"/>
        <w:rPr>
          <w:rFonts w:ascii="Times New Roman" w:hAnsi="Times New Roman" w:cs="Times New Roman"/>
        </w:rPr>
      </w:pPr>
      <w:r w:rsidRPr="009513B1">
        <w:rPr>
          <w:rFonts w:ascii="Times New Roman" w:hAnsi="Times New Roman" w:cs="Times New Roman"/>
        </w:rPr>
        <w:t>П</w:t>
      </w:r>
      <w:r w:rsidR="00C91729" w:rsidRPr="009513B1">
        <w:rPr>
          <w:rFonts w:ascii="Times New Roman" w:hAnsi="Times New Roman" w:cs="Times New Roman"/>
        </w:rPr>
        <w:t>осле подписания Договора на оказание Услуг и передачи Объекта Исполнителю, Исполнитель предоставляет Заказчику на утверждение графики и технологические карты уборки, графики проведения санитарных дней и содержания Объекта.</w:t>
      </w:r>
    </w:p>
    <w:p w:rsidR="00C91729" w:rsidRPr="009513B1" w:rsidRDefault="00C91729" w:rsidP="009513B1">
      <w:pPr>
        <w:ind w:firstLine="426"/>
        <w:jc w:val="both"/>
        <w:rPr>
          <w:rFonts w:ascii="Times New Roman" w:hAnsi="Times New Roman" w:cs="Times New Roman"/>
        </w:rPr>
      </w:pPr>
    </w:p>
    <w:p w:rsidR="00C91729" w:rsidRPr="009513B1" w:rsidRDefault="00C91729" w:rsidP="009513B1">
      <w:pPr>
        <w:pStyle w:val="a5"/>
        <w:numPr>
          <w:ilvl w:val="0"/>
          <w:numId w:val="26"/>
        </w:numPr>
        <w:spacing w:after="0" w:line="240" w:lineRule="auto"/>
        <w:ind w:left="0" w:firstLine="426"/>
        <w:contextualSpacing/>
        <w:jc w:val="both"/>
        <w:rPr>
          <w:rFonts w:ascii="Times New Roman" w:hAnsi="Times New Roman" w:cs="Times New Roman"/>
          <w:b/>
        </w:rPr>
      </w:pPr>
      <w:r w:rsidRPr="009513B1">
        <w:rPr>
          <w:rFonts w:ascii="Times New Roman" w:hAnsi="Times New Roman" w:cs="Times New Roman"/>
          <w:b/>
        </w:rPr>
        <w:t xml:space="preserve">Организация административного процесса: </w:t>
      </w:r>
    </w:p>
    <w:p w:rsidR="00C91729" w:rsidRPr="009513B1" w:rsidRDefault="00C91729" w:rsidP="009513B1">
      <w:pPr>
        <w:spacing w:after="0"/>
        <w:ind w:firstLine="426"/>
        <w:jc w:val="both"/>
        <w:rPr>
          <w:rFonts w:ascii="Times New Roman" w:hAnsi="Times New Roman" w:cs="Times New Roman"/>
        </w:rPr>
      </w:pPr>
      <w:r w:rsidRPr="009513B1">
        <w:rPr>
          <w:rFonts w:ascii="Times New Roman" w:hAnsi="Times New Roman" w:cs="Times New Roman"/>
        </w:rPr>
        <w:t>В части административно-хозяйственных услуг Исполнитель обеспечивает выполнение ряда мероприятий:</w:t>
      </w:r>
    </w:p>
    <w:p w:rsidR="00C91729" w:rsidRPr="009513B1" w:rsidRDefault="00C91729" w:rsidP="009513B1">
      <w:pPr>
        <w:pStyle w:val="a5"/>
        <w:numPr>
          <w:ilvl w:val="0"/>
          <w:numId w:val="8"/>
        </w:numPr>
        <w:autoSpaceDE w:val="0"/>
        <w:autoSpaceDN w:val="0"/>
        <w:adjustRightInd w:val="0"/>
        <w:spacing w:after="0" w:line="240" w:lineRule="auto"/>
        <w:ind w:left="0" w:firstLine="426"/>
        <w:contextualSpacing/>
        <w:jc w:val="both"/>
        <w:outlineLvl w:val="1"/>
        <w:rPr>
          <w:rFonts w:ascii="Times New Roman" w:hAnsi="Times New Roman" w:cs="Times New Roman"/>
        </w:rPr>
      </w:pPr>
      <w:r w:rsidRPr="009513B1">
        <w:rPr>
          <w:rFonts w:ascii="Times New Roman" w:hAnsi="Times New Roman" w:cs="Times New Roman"/>
        </w:rPr>
        <w:t xml:space="preserve">Исполнитель берет на себя функцию по организации и обеспечению функционирования на Объекте «диспетчерской службы» круглосуточно, включая выходные и праздничные дни. </w:t>
      </w:r>
    </w:p>
    <w:p w:rsidR="00C91729" w:rsidRPr="009513B1" w:rsidRDefault="00C91729" w:rsidP="009513B1">
      <w:pPr>
        <w:pStyle w:val="a5"/>
        <w:autoSpaceDE w:val="0"/>
        <w:autoSpaceDN w:val="0"/>
        <w:adjustRightInd w:val="0"/>
        <w:spacing w:after="0" w:line="240" w:lineRule="auto"/>
        <w:ind w:left="0" w:firstLine="426"/>
        <w:jc w:val="both"/>
        <w:outlineLvl w:val="1"/>
        <w:rPr>
          <w:rFonts w:ascii="Times New Roman" w:hAnsi="Times New Roman" w:cs="Times New Roman"/>
        </w:rPr>
      </w:pPr>
      <w:r w:rsidRPr="009513B1">
        <w:rPr>
          <w:rFonts w:ascii="Times New Roman" w:hAnsi="Times New Roman" w:cs="Times New Roman"/>
        </w:rPr>
        <w:t xml:space="preserve">Исполнитель гарантирует работу диспетчерской службы с единым телефоном, адресом электронной почты, принимающего заявки на Услуги, предусмотренные в Договоре с начала его действия; </w:t>
      </w:r>
    </w:p>
    <w:p w:rsidR="00C91729" w:rsidRPr="009513B1" w:rsidRDefault="00C91729" w:rsidP="009513B1">
      <w:pPr>
        <w:pStyle w:val="a5"/>
        <w:autoSpaceDE w:val="0"/>
        <w:autoSpaceDN w:val="0"/>
        <w:adjustRightInd w:val="0"/>
        <w:spacing w:after="0" w:line="240" w:lineRule="auto"/>
        <w:ind w:left="0" w:firstLine="426"/>
        <w:jc w:val="both"/>
        <w:outlineLvl w:val="1"/>
        <w:rPr>
          <w:rFonts w:ascii="Times New Roman" w:hAnsi="Times New Roman" w:cs="Times New Roman"/>
        </w:rPr>
      </w:pPr>
      <w:r w:rsidRPr="009513B1">
        <w:rPr>
          <w:rFonts w:ascii="Times New Roman" w:hAnsi="Times New Roman" w:cs="Times New Roman"/>
        </w:rPr>
        <w:t>Диспетчерская служба обеспечивает прием заявок по единому телефону (доступному в круглосуточном режиме), адресу электронной почты на Услуги от Заказчика и прочих пользователей зданий, расположенных на Объекте. Заявки подаются Заказчиком письменно, либо при невозможности предоставления письменной заявки по телефону диспетчерской службы, а также в специализированной программе Заказчика. Диспетчерская служба обязана вести журнал учета заявок.</w:t>
      </w:r>
    </w:p>
    <w:p w:rsidR="00C91729" w:rsidRPr="009513B1" w:rsidRDefault="00C91729" w:rsidP="009513B1">
      <w:pPr>
        <w:pStyle w:val="a5"/>
        <w:autoSpaceDE w:val="0"/>
        <w:autoSpaceDN w:val="0"/>
        <w:adjustRightInd w:val="0"/>
        <w:spacing w:after="0" w:line="240" w:lineRule="auto"/>
        <w:ind w:left="0" w:firstLine="426"/>
        <w:jc w:val="both"/>
        <w:outlineLvl w:val="1"/>
        <w:rPr>
          <w:rFonts w:ascii="Times New Roman" w:hAnsi="Times New Roman" w:cs="Times New Roman"/>
        </w:rPr>
      </w:pPr>
      <w:r w:rsidRPr="009513B1">
        <w:rPr>
          <w:rFonts w:ascii="Times New Roman" w:hAnsi="Times New Roman" w:cs="Times New Roman"/>
        </w:rPr>
        <w:t>Исполнитель составляет еженедельную отчетность по работе диспетчерской службы.</w:t>
      </w:r>
    </w:p>
    <w:p w:rsidR="00C91729" w:rsidRPr="009513B1" w:rsidRDefault="00C91729" w:rsidP="009513B1">
      <w:pPr>
        <w:pStyle w:val="a5"/>
        <w:numPr>
          <w:ilvl w:val="0"/>
          <w:numId w:val="8"/>
        </w:numPr>
        <w:autoSpaceDE w:val="0"/>
        <w:autoSpaceDN w:val="0"/>
        <w:adjustRightInd w:val="0"/>
        <w:spacing w:after="0" w:line="240" w:lineRule="auto"/>
        <w:ind w:left="0" w:firstLine="426"/>
        <w:contextualSpacing/>
        <w:jc w:val="both"/>
        <w:outlineLvl w:val="1"/>
        <w:rPr>
          <w:rFonts w:ascii="Times New Roman" w:hAnsi="Times New Roman" w:cs="Times New Roman"/>
        </w:rPr>
      </w:pPr>
      <w:r w:rsidRPr="009513B1">
        <w:rPr>
          <w:rFonts w:ascii="Times New Roman" w:hAnsi="Times New Roman" w:cs="Times New Roman"/>
        </w:rPr>
        <w:t>Вести журналы учета дезинфицирующих средств, учета уборки и дезинфекционных мероприятий, учета материальных средств (Контроль обеспеченности уборочным инвентарем, моющими и дезинфицирующими средствами, условий их хранения, наличия запаса дезинфицирующих средств, наличия разделения уборочного инвентаря по назначению и его маркировки) и прочую документацию, предусмотренную действующим законодательством РФ.</w:t>
      </w:r>
    </w:p>
    <w:p w:rsidR="00C91729" w:rsidRPr="009513B1" w:rsidRDefault="00C91729" w:rsidP="009513B1">
      <w:pPr>
        <w:pStyle w:val="a5"/>
        <w:numPr>
          <w:ilvl w:val="0"/>
          <w:numId w:val="8"/>
        </w:numPr>
        <w:autoSpaceDE w:val="0"/>
        <w:autoSpaceDN w:val="0"/>
        <w:adjustRightInd w:val="0"/>
        <w:spacing w:after="0" w:line="240" w:lineRule="auto"/>
        <w:ind w:left="0" w:firstLine="426"/>
        <w:contextualSpacing/>
        <w:jc w:val="both"/>
        <w:outlineLvl w:val="1"/>
        <w:rPr>
          <w:rFonts w:ascii="Times New Roman" w:hAnsi="Times New Roman" w:cs="Times New Roman"/>
        </w:rPr>
      </w:pPr>
      <w:r w:rsidRPr="009513B1">
        <w:rPr>
          <w:rFonts w:ascii="Times New Roman" w:hAnsi="Times New Roman" w:cs="Times New Roman"/>
        </w:rPr>
        <w:t>Выполнять комплекс административных задач, связанных с обеспечением надлежащего функционирования Объекта, с внешними городскими и федеральными службами, органами контроля, комплекса промышленной экологии, в том числе обеспечивать функционирования «экспедиторской службы».</w:t>
      </w:r>
    </w:p>
    <w:p w:rsidR="00C91729" w:rsidRPr="009513B1" w:rsidRDefault="00C91729" w:rsidP="009513B1">
      <w:pPr>
        <w:pStyle w:val="a5"/>
        <w:numPr>
          <w:ilvl w:val="0"/>
          <w:numId w:val="8"/>
        </w:numPr>
        <w:spacing w:after="0" w:line="240" w:lineRule="auto"/>
        <w:ind w:left="0" w:firstLine="426"/>
        <w:contextualSpacing/>
        <w:jc w:val="both"/>
        <w:rPr>
          <w:rFonts w:ascii="Times New Roman" w:hAnsi="Times New Roman" w:cs="Times New Roman"/>
        </w:rPr>
      </w:pPr>
      <w:r w:rsidRPr="009513B1">
        <w:rPr>
          <w:rFonts w:ascii="Times New Roman" w:hAnsi="Times New Roman" w:cs="Times New Roman"/>
        </w:rPr>
        <w:t xml:space="preserve">Обеспечить наличие супервайзера/менеджера объекта со следующими должностными обязанностями: </w:t>
      </w:r>
    </w:p>
    <w:p w:rsidR="00C91729" w:rsidRPr="009513B1" w:rsidRDefault="00C91729" w:rsidP="009513B1">
      <w:pPr>
        <w:pStyle w:val="a5"/>
        <w:numPr>
          <w:ilvl w:val="0"/>
          <w:numId w:val="20"/>
        </w:numPr>
        <w:tabs>
          <w:tab w:val="left" w:pos="1134"/>
        </w:tabs>
        <w:ind w:left="0" w:firstLine="426"/>
        <w:contextualSpacing/>
        <w:jc w:val="both"/>
        <w:rPr>
          <w:rFonts w:ascii="Times New Roman" w:hAnsi="Times New Roman" w:cs="Times New Roman"/>
        </w:rPr>
      </w:pPr>
      <w:r w:rsidRPr="009513B1">
        <w:rPr>
          <w:rFonts w:ascii="Times New Roman" w:hAnsi="Times New Roman" w:cs="Times New Roman"/>
        </w:rPr>
        <w:t>осуществлять повседневное руководство работой подчиненного персонала по безусловному и качественному предоставлению услуг по уборке;</w:t>
      </w:r>
    </w:p>
    <w:p w:rsidR="00C91729" w:rsidRPr="009513B1" w:rsidRDefault="00C91729" w:rsidP="009513B1">
      <w:pPr>
        <w:pStyle w:val="a5"/>
        <w:numPr>
          <w:ilvl w:val="0"/>
          <w:numId w:val="20"/>
        </w:numPr>
        <w:tabs>
          <w:tab w:val="left" w:pos="1134"/>
        </w:tabs>
        <w:ind w:left="0" w:firstLine="426"/>
        <w:contextualSpacing/>
        <w:jc w:val="both"/>
        <w:rPr>
          <w:rFonts w:ascii="Times New Roman" w:hAnsi="Times New Roman" w:cs="Times New Roman"/>
        </w:rPr>
      </w:pPr>
      <w:r w:rsidRPr="009513B1">
        <w:rPr>
          <w:rFonts w:ascii="Times New Roman" w:hAnsi="Times New Roman" w:cs="Times New Roman"/>
        </w:rPr>
        <w:t>поддерживать оперативное взаимодействие с уполномоченными представителями Заказчика  и адекватно реагировать на их пожелания;</w:t>
      </w:r>
    </w:p>
    <w:p w:rsidR="00C91729" w:rsidRPr="009513B1" w:rsidRDefault="00C91729" w:rsidP="009513B1">
      <w:pPr>
        <w:pStyle w:val="a5"/>
        <w:numPr>
          <w:ilvl w:val="0"/>
          <w:numId w:val="20"/>
        </w:numPr>
        <w:tabs>
          <w:tab w:val="left" w:pos="1134"/>
        </w:tabs>
        <w:ind w:left="0" w:firstLine="426"/>
        <w:contextualSpacing/>
        <w:jc w:val="both"/>
        <w:rPr>
          <w:rFonts w:ascii="Times New Roman" w:hAnsi="Times New Roman" w:cs="Times New Roman"/>
        </w:rPr>
      </w:pPr>
      <w:r w:rsidRPr="009513B1">
        <w:rPr>
          <w:rFonts w:ascii="Times New Roman" w:hAnsi="Times New Roman" w:cs="Times New Roman"/>
        </w:rPr>
        <w:t>участвовать в разработке перечня и периодичности работ, а также штатного расписания. Вносить предложения по их уточнению;</w:t>
      </w:r>
    </w:p>
    <w:p w:rsidR="00C91729" w:rsidRPr="009513B1" w:rsidRDefault="00C91729" w:rsidP="009513B1">
      <w:pPr>
        <w:pStyle w:val="a5"/>
        <w:numPr>
          <w:ilvl w:val="0"/>
          <w:numId w:val="20"/>
        </w:numPr>
        <w:tabs>
          <w:tab w:val="left" w:pos="1134"/>
        </w:tabs>
        <w:ind w:left="0" w:firstLine="426"/>
        <w:contextualSpacing/>
        <w:jc w:val="both"/>
        <w:rPr>
          <w:rFonts w:ascii="Times New Roman" w:hAnsi="Times New Roman" w:cs="Times New Roman"/>
        </w:rPr>
      </w:pPr>
      <w:r w:rsidRPr="009513B1">
        <w:rPr>
          <w:rFonts w:ascii="Times New Roman" w:hAnsi="Times New Roman" w:cs="Times New Roman"/>
        </w:rPr>
        <w:t xml:space="preserve">разрабатывать технологические карты для персонала, в соответствии с перечнем и периодичностью  проведения работ; </w:t>
      </w:r>
    </w:p>
    <w:p w:rsidR="00C91729" w:rsidRPr="009513B1" w:rsidRDefault="00C91729" w:rsidP="009513B1">
      <w:pPr>
        <w:pStyle w:val="a5"/>
        <w:numPr>
          <w:ilvl w:val="0"/>
          <w:numId w:val="20"/>
        </w:numPr>
        <w:tabs>
          <w:tab w:val="left" w:pos="1134"/>
        </w:tabs>
        <w:ind w:left="0" w:firstLine="426"/>
        <w:contextualSpacing/>
        <w:jc w:val="both"/>
        <w:rPr>
          <w:rFonts w:ascii="Times New Roman" w:hAnsi="Times New Roman" w:cs="Times New Roman"/>
        </w:rPr>
      </w:pPr>
      <w:r w:rsidRPr="009513B1">
        <w:rPr>
          <w:rFonts w:ascii="Times New Roman" w:hAnsi="Times New Roman" w:cs="Times New Roman"/>
        </w:rPr>
        <w:lastRenderedPageBreak/>
        <w:t>осуществлять периодическое совершенствование этих карт с учетом опыта их выполнения, поступления нового оборудования и применения новых технологий санитарно-уборочных работ;</w:t>
      </w:r>
    </w:p>
    <w:p w:rsidR="00C91729" w:rsidRPr="009513B1" w:rsidRDefault="00C91729" w:rsidP="009513B1">
      <w:pPr>
        <w:pStyle w:val="a5"/>
        <w:numPr>
          <w:ilvl w:val="0"/>
          <w:numId w:val="20"/>
        </w:numPr>
        <w:tabs>
          <w:tab w:val="left" w:pos="1134"/>
        </w:tabs>
        <w:ind w:left="0" w:firstLine="426"/>
        <w:contextualSpacing/>
        <w:jc w:val="both"/>
        <w:rPr>
          <w:rFonts w:ascii="Times New Roman" w:hAnsi="Times New Roman" w:cs="Times New Roman"/>
        </w:rPr>
      </w:pPr>
      <w:r w:rsidRPr="009513B1">
        <w:rPr>
          <w:rFonts w:ascii="Times New Roman" w:hAnsi="Times New Roman" w:cs="Times New Roman"/>
        </w:rPr>
        <w:t>контролировать и принимать меры по своевременному и полному укомплектованию штата, закрепленного за объектом, добиваться сокращения текучести кадров;</w:t>
      </w:r>
    </w:p>
    <w:p w:rsidR="00C91729" w:rsidRPr="009513B1" w:rsidRDefault="00C91729" w:rsidP="009513B1">
      <w:pPr>
        <w:pStyle w:val="a5"/>
        <w:numPr>
          <w:ilvl w:val="0"/>
          <w:numId w:val="20"/>
        </w:numPr>
        <w:tabs>
          <w:tab w:val="left" w:pos="1134"/>
        </w:tabs>
        <w:ind w:left="0" w:firstLine="426"/>
        <w:contextualSpacing/>
        <w:jc w:val="both"/>
        <w:rPr>
          <w:rFonts w:ascii="Times New Roman" w:hAnsi="Times New Roman" w:cs="Times New Roman"/>
        </w:rPr>
      </w:pPr>
      <w:r w:rsidRPr="009513B1">
        <w:rPr>
          <w:rFonts w:ascii="Times New Roman" w:hAnsi="Times New Roman" w:cs="Times New Roman"/>
        </w:rPr>
        <w:t>осуществлять периодическое обучение персонала на рабочих местах, а вновь принятых на работу допускать к её выполнению только после прохождения обучения и короткой стажировки на рабочем месте;</w:t>
      </w:r>
    </w:p>
    <w:p w:rsidR="00C91729" w:rsidRPr="009513B1" w:rsidRDefault="00C91729" w:rsidP="009513B1">
      <w:pPr>
        <w:pStyle w:val="a5"/>
        <w:numPr>
          <w:ilvl w:val="0"/>
          <w:numId w:val="20"/>
        </w:numPr>
        <w:tabs>
          <w:tab w:val="left" w:pos="1134"/>
        </w:tabs>
        <w:ind w:left="0" w:firstLine="426"/>
        <w:contextualSpacing/>
        <w:jc w:val="both"/>
        <w:rPr>
          <w:rFonts w:ascii="Times New Roman" w:hAnsi="Times New Roman" w:cs="Times New Roman"/>
        </w:rPr>
      </w:pPr>
      <w:r w:rsidRPr="009513B1">
        <w:rPr>
          <w:rFonts w:ascii="Times New Roman" w:hAnsi="Times New Roman" w:cs="Times New Roman"/>
        </w:rPr>
        <w:t>контролировать обеспечение высокого качества санитарно-уборочных работ и полного выполнения обязанностей в установленные сроки за счёт полного и качественного укомплектования персоналом; постоянного его обучения и высокой требовательности к подчиненным за выполнение должностных инструкций; а также применение современного оборудования, расходных материалов и новых технологий.</w:t>
      </w:r>
    </w:p>
    <w:p w:rsidR="00C91729" w:rsidRPr="009513B1" w:rsidRDefault="00C91729" w:rsidP="009513B1">
      <w:pPr>
        <w:pStyle w:val="a5"/>
        <w:autoSpaceDE w:val="0"/>
        <w:autoSpaceDN w:val="0"/>
        <w:adjustRightInd w:val="0"/>
        <w:spacing w:after="0" w:line="240" w:lineRule="auto"/>
        <w:ind w:left="0" w:firstLine="426"/>
        <w:jc w:val="both"/>
        <w:outlineLvl w:val="1"/>
        <w:rPr>
          <w:rFonts w:ascii="Times New Roman" w:hAnsi="Times New Roman" w:cs="Times New Roman"/>
        </w:rPr>
      </w:pPr>
    </w:p>
    <w:p w:rsidR="00C91729" w:rsidRPr="009513B1" w:rsidRDefault="00C91729" w:rsidP="009513B1">
      <w:pPr>
        <w:pStyle w:val="a5"/>
        <w:numPr>
          <w:ilvl w:val="0"/>
          <w:numId w:val="26"/>
        </w:numPr>
        <w:spacing w:after="0" w:line="240" w:lineRule="auto"/>
        <w:ind w:left="0" w:firstLine="426"/>
        <w:contextualSpacing/>
        <w:jc w:val="both"/>
        <w:rPr>
          <w:rFonts w:ascii="Times New Roman" w:hAnsi="Times New Roman" w:cs="Times New Roman"/>
          <w:b/>
        </w:rPr>
      </w:pPr>
      <w:r w:rsidRPr="009513B1">
        <w:rPr>
          <w:rFonts w:ascii="Times New Roman" w:hAnsi="Times New Roman" w:cs="Times New Roman"/>
          <w:b/>
        </w:rPr>
        <w:t>Требования к безопасности выполнения работ по уборке, обслуживанию и содержанию зданий и строений:</w:t>
      </w:r>
    </w:p>
    <w:p w:rsidR="00C91729" w:rsidRPr="009513B1" w:rsidRDefault="00C91729" w:rsidP="009513B1">
      <w:pPr>
        <w:pStyle w:val="a5"/>
        <w:numPr>
          <w:ilvl w:val="0"/>
          <w:numId w:val="8"/>
        </w:numPr>
        <w:spacing w:after="0" w:line="240" w:lineRule="auto"/>
        <w:ind w:left="0" w:firstLine="426"/>
        <w:contextualSpacing/>
        <w:jc w:val="both"/>
        <w:rPr>
          <w:rFonts w:ascii="Times New Roman" w:hAnsi="Times New Roman" w:cs="Times New Roman"/>
        </w:rPr>
      </w:pPr>
      <w:r w:rsidRPr="009513B1">
        <w:rPr>
          <w:rFonts w:ascii="Times New Roman" w:hAnsi="Times New Roman" w:cs="Times New Roman"/>
        </w:rPr>
        <w:t>Исполнитель принимает на себя всю полноту ответственности за соблюдение им (его персоналом) правил техники безопасности, охраны труда, инструкций о пропускном и внутри объектовом режиме, пожарной и экологической безопасности, в соответствии с положениями СНиП,  административно-правовых актов.</w:t>
      </w:r>
    </w:p>
    <w:p w:rsidR="00C91729" w:rsidRPr="009513B1" w:rsidRDefault="00C91729" w:rsidP="009513B1">
      <w:pPr>
        <w:pStyle w:val="a5"/>
        <w:numPr>
          <w:ilvl w:val="0"/>
          <w:numId w:val="8"/>
        </w:numPr>
        <w:spacing w:after="0" w:line="240" w:lineRule="auto"/>
        <w:ind w:left="0" w:firstLine="426"/>
        <w:contextualSpacing/>
        <w:jc w:val="both"/>
        <w:rPr>
          <w:rFonts w:ascii="Times New Roman" w:hAnsi="Times New Roman" w:cs="Times New Roman"/>
        </w:rPr>
      </w:pPr>
      <w:r w:rsidRPr="009513B1">
        <w:rPr>
          <w:rFonts w:ascii="Times New Roman" w:hAnsi="Times New Roman" w:cs="Times New Roman"/>
        </w:rPr>
        <w:t>Исполнитель освобождает Заказчика от любых претензий и исков со стороны третьих лиц в случае причинения ущерба здоровью или имуществу третьих лиц в результате деятельности Исполнителя, связанной с выполнением задания Заказчика.</w:t>
      </w:r>
    </w:p>
    <w:p w:rsidR="009513B1" w:rsidRPr="009513B1" w:rsidRDefault="009513B1" w:rsidP="009513B1">
      <w:pPr>
        <w:pStyle w:val="a5"/>
        <w:spacing w:after="0" w:line="240" w:lineRule="auto"/>
        <w:ind w:left="426"/>
        <w:contextualSpacing/>
        <w:jc w:val="both"/>
        <w:rPr>
          <w:rFonts w:ascii="Times New Roman" w:hAnsi="Times New Roman" w:cs="Times New Roman"/>
        </w:rPr>
      </w:pPr>
    </w:p>
    <w:p w:rsidR="00C91729" w:rsidRPr="00C91729" w:rsidRDefault="00C91729" w:rsidP="00C91729">
      <w:pPr>
        <w:spacing w:after="0" w:line="240" w:lineRule="auto"/>
        <w:jc w:val="center"/>
        <w:rPr>
          <w:rFonts w:ascii="Times New Roman" w:hAnsi="Times New Roman" w:cs="Times New Roman"/>
          <w:sz w:val="24"/>
          <w:szCs w:val="24"/>
        </w:rPr>
      </w:pPr>
    </w:p>
    <w:sectPr w:rsidR="00C91729" w:rsidRPr="00C9172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Narrow">
    <w:altName w:val="Malgun Gothic"/>
    <w:panose1 w:val="00000000000000000000"/>
    <w:charset w:val="81"/>
    <w:family w:val="auto"/>
    <w:notTrueType/>
    <w:pitch w:val="default"/>
    <w:sig w:usb0="00000000" w:usb1="09060000" w:usb2="00000010" w:usb3="00000000" w:csb0="00080000"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B54ADF"/>
    <w:multiLevelType w:val="hybridMultilevel"/>
    <w:tmpl w:val="C49C11C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
    <w:nsid w:val="02342FA8"/>
    <w:multiLevelType w:val="hybridMultilevel"/>
    <w:tmpl w:val="E9E0C9E2"/>
    <w:lvl w:ilvl="0" w:tplc="064CFADC">
      <w:numFmt w:val="bullet"/>
      <w:lvlText w:val="-"/>
      <w:lvlJc w:val="left"/>
      <w:pPr>
        <w:ind w:left="1131" w:hanging="360"/>
      </w:pPr>
      <w:rPr>
        <w:rFonts w:ascii="Calibri" w:eastAsia="ArialNarrow" w:hAnsi="Calibri" w:cs="Calibri" w:hint="default"/>
      </w:rPr>
    </w:lvl>
    <w:lvl w:ilvl="1" w:tplc="04190003" w:tentative="1">
      <w:start w:val="1"/>
      <w:numFmt w:val="bullet"/>
      <w:lvlText w:val="o"/>
      <w:lvlJc w:val="left"/>
      <w:pPr>
        <w:ind w:left="1851" w:hanging="360"/>
      </w:pPr>
      <w:rPr>
        <w:rFonts w:ascii="Courier New" w:hAnsi="Courier New" w:cs="Courier New" w:hint="default"/>
      </w:rPr>
    </w:lvl>
    <w:lvl w:ilvl="2" w:tplc="04190005" w:tentative="1">
      <w:start w:val="1"/>
      <w:numFmt w:val="bullet"/>
      <w:lvlText w:val=""/>
      <w:lvlJc w:val="left"/>
      <w:pPr>
        <w:ind w:left="2571" w:hanging="360"/>
      </w:pPr>
      <w:rPr>
        <w:rFonts w:ascii="Wingdings" w:hAnsi="Wingdings" w:hint="default"/>
      </w:rPr>
    </w:lvl>
    <w:lvl w:ilvl="3" w:tplc="04190001" w:tentative="1">
      <w:start w:val="1"/>
      <w:numFmt w:val="bullet"/>
      <w:lvlText w:val=""/>
      <w:lvlJc w:val="left"/>
      <w:pPr>
        <w:ind w:left="3291" w:hanging="360"/>
      </w:pPr>
      <w:rPr>
        <w:rFonts w:ascii="Symbol" w:hAnsi="Symbol" w:hint="default"/>
      </w:rPr>
    </w:lvl>
    <w:lvl w:ilvl="4" w:tplc="04190003" w:tentative="1">
      <w:start w:val="1"/>
      <w:numFmt w:val="bullet"/>
      <w:lvlText w:val="o"/>
      <w:lvlJc w:val="left"/>
      <w:pPr>
        <w:ind w:left="4011" w:hanging="360"/>
      </w:pPr>
      <w:rPr>
        <w:rFonts w:ascii="Courier New" w:hAnsi="Courier New" w:cs="Courier New" w:hint="default"/>
      </w:rPr>
    </w:lvl>
    <w:lvl w:ilvl="5" w:tplc="04190005" w:tentative="1">
      <w:start w:val="1"/>
      <w:numFmt w:val="bullet"/>
      <w:lvlText w:val=""/>
      <w:lvlJc w:val="left"/>
      <w:pPr>
        <w:ind w:left="4731" w:hanging="360"/>
      </w:pPr>
      <w:rPr>
        <w:rFonts w:ascii="Wingdings" w:hAnsi="Wingdings" w:hint="default"/>
      </w:rPr>
    </w:lvl>
    <w:lvl w:ilvl="6" w:tplc="04190001" w:tentative="1">
      <w:start w:val="1"/>
      <w:numFmt w:val="bullet"/>
      <w:lvlText w:val=""/>
      <w:lvlJc w:val="left"/>
      <w:pPr>
        <w:ind w:left="5451" w:hanging="360"/>
      </w:pPr>
      <w:rPr>
        <w:rFonts w:ascii="Symbol" w:hAnsi="Symbol" w:hint="default"/>
      </w:rPr>
    </w:lvl>
    <w:lvl w:ilvl="7" w:tplc="04190003" w:tentative="1">
      <w:start w:val="1"/>
      <w:numFmt w:val="bullet"/>
      <w:lvlText w:val="o"/>
      <w:lvlJc w:val="left"/>
      <w:pPr>
        <w:ind w:left="6171" w:hanging="360"/>
      </w:pPr>
      <w:rPr>
        <w:rFonts w:ascii="Courier New" w:hAnsi="Courier New" w:cs="Courier New" w:hint="default"/>
      </w:rPr>
    </w:lvl>
    <w:lvl w:ilvl="8" w:tplc="04190005" w:tentative="1">
      <w:start w:val="1"/>
      <w:numFmt w:val="bullet"/>
      <w:lvlText w:val=""/>
      <w:lvlJc w:val="left"/>
      <w:pPr>
        <w:ind w:left="6891" w:hanging="360"/>
      </w:pPr>
      <w:rPr>
        <w:rFonts w:ascii="Wingdings" w:hAnsi="Wingdings" w:hint="default"/>
      </w:rPr>
    </w:lvl>
  </w:abstractNum>
  <w:abstractNum w:abstractNumId="2">
    <w:nsid w:val="07087B9D"/>
    <w:multiLevelType w:val="hybridMultilevel"/>
    <w:tmpl w:val="93641034"/>
    <w:lvl w:ilvl="0" w:tplc="0419000F">
      <w:start w:val="1"/>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BCE12FB"/>
    <w:multiLevelType w:val="hybridMultilevel"/>
    <w:tmpl w:val="E7E290AA"/>
    <w:lvl w:ilvl="0" w:tplc="557495FE">
      <w:start w:val="1"/>
      <w:numFmt w:val="lowerLetter"/>
      <w:lvlText w:val="%1)"/>
      <w:lvlJc w:val="left"/>
      <w:pPr>
        <w:ind w:left="360" w:hanging="360"/>
      </w:pPr>
      <w:rPr>
        <w:rFonts w:hint="default"/>
        <w:b w:val="0"/>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4">
    <w:nsid w:val="0EE22C6A"/>
    <w:multiLevelType w:val="hybridMultilevel"/>
    <w:tmpl w:val="3F5286C4"/>
    <w:lvl w:ilvl="0" w:tplc="04190003">
      <w:start w:val="1"/>
      <w:numFmt w:val="bullet"/>
      <w:lvlText w:val="o"/>
      <w:lvlJc w:val="left"/>
      <w:pPr>
        <w:ind w:left="360" w:hanging="360"/>
      </w:pPr>
      <w:rPr>
        <w:rFonts w:ascii="Courier New" w:hAnsi="Courier New" w:cs="Courier New" w:hint="default"/>
      </w:rPr>
    </w:lvl>
    <w:lvl w:ilvl="1" w:tplc="04190003">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439" w:hanging="360"/>
      </w:pPr>
      <w:rPr>
        <w:rFonts w:ascii="Wingdings" w:hAnsi="Wingdings" w:hint="default"/>
      </w:rPr>
    </w:lvl>
    <w:lvl w:ilvl="3" w:tplc="04190001" w:tentative="1">
      <w:start w:val="1"/>
      <w:numFmt w:val="bullet"/>
      <w:lvlText w:val=""/>
      <w:lvlJc w:val="left"/>
      <w:pPr>
        <w:ind w:left="3159" w:hanging="360"/>
      </w:pPr>
      <w:rPr>
        <w:rFonts w:ascii="Symbol" w:hAnsi="Symbol" w:hint="default"/>
      </w:rPr>
    </w:lvl>
    <w:lvl w:ilvl="4" w:tplc="04190003" w:tentative="1">
      <w:start w:val="1"/>
      <w:numFmt w:val="bullet"/>
      <w:lvlText w:val="o"/>
      <w:lvlJc w:val="left"/>
      <w:pPr>
        <w:ind w:left="3879" w:hanging="360"/>
      </w:pPr>
      <w:rPr>
        <w:rFonts w:ascii="Courier New" w:hAnsi="Courier New" w:cs="Courier New" w:hint="default"/>
      </w:rPr>
    </w:lvl>
    <w:lvl w:ilvl="5" w:tplc="04190005" w:tentative="1">
      <w:start w:val="1"/>
      <w:numFmt w:val="bullet"/>
      <w:lvlText w:val=""/>
      <w:lvlJc w:val="left"/>
      <w:pPr>
        <w:ind w:left="4599" w:hanging="360"/>
      </w:pPr>
      <w:rPr>
        <w:rFonts w:ascii="Wingdings" w:hAnsi="Wingdings" w:hint="default"/>
      </w:rPr>
    </w:lvl>
    <w:lvl w:ilvl="6" w:tplc="04190001" w:tentative="1">
      <w:start w:val="1"/>
      <w:numFmt w:val="bullet"/>
      <w:lvlText w:val=""/>
      <w:lvlJc w:val="left"/>
      <w:pPr>
        <w:ind w:left="5319" w:hanging="360"/>
      </w:pPr>
      <w:rPr>
        <w:rFonts w:ascii="Symbol" w:hAnsi="Symbol" w:hint="default"/>
      </w:rPr>
    </w:lvl>
    <w:lvl w:ilvl="7" w:tplc="04190003" w:tentative="1">
      <w:start w:val="1"/>
      <w:numFmt w:val="bullet"/>
      <w:lvlText w:val="o"/>
      <w:lvlJc w:val="left"/>
      <w:pPr>
        <w:ind w:left="6039" w:hanging="360"/>
      </w:pPr>
      <w:rPr>
        <w:rFonts w:ascii="Courier New" w:hAnsi="Courier New" w:cs="Courier New" w:hint="default"/>
      </w:rPr>
    </w:lvl>
    <w:lvl w:ilvl="8" w:tplc="04190005" w:tentative="1">
      <w:start w:val="1"/>
      <w:numFmt w:val="bullet"/>
      <w:lvlText w:val=""/>
      <w:lvlJc w:val="left"/>
      <w:pPr>
        <w:ind w:left="6759" w:hanging="360"/>
      </w:pPr>
      <w:rPr>
        <w:rFonts w:ascii="Wingdings" w:hAnsi="Wingdings" w:hint="default"/>
      </w:rPr>
    </w:lvl>
  </w:abstractNum>
  <w:abstractNum w:abstractNumId="5">
    <w:nsid w:val="10AA0FC7"/>
    <w:multiLevelType w:val="hybridMultilevel"/>
    <w:tmpl w:val="F51E39F6"/>
    <w:lvl w:ilvl="0" w:tplc="04190017">
      <w:start w:val="1"/>
      <w:numFmt w:val="low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13C22583"/>
    <w:multiLevelType w:val="hybridMultilevel"/>
    <w:tmpl w:val="6C2A04D6"/>
    <w:lvl w:ilvl="0" w:tplc="04190017">
      <w:start w:val="1"/>
      <w:numFmt w:val="low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7">
    <w:nsid w:val="1A1B3E8E"/>
    <w:multiLevelType w:val="hybridMultilevel"/>
    <w:tmpl w:val="5B32F6DC"/>
    <w:lvl w:ilvl="0" w:tplc="04190017">
      <w:start w:val="1"/>
      <w:numFmt w:val="lowerLetter"/>
      <w:lvlText w:val="%1)"/>
      <w:lvlJc w:val="left"/>
      <w:pPr>
        <w:ind w:left="842" w:hanging="360"/>
      </w:pPr>
    </w:lvl>
    <w:lvl w:ilvl="1" w:tplc="04190019" w:tentative="1">
      <w:start w:val="1"/>
      <w:numFmt w:val="lowerLetter"/>
      <w:lvlText w:val="%2."/>
      <w:lvlJc w:val="left"/>
      <w:pPr>
        <w:ind w:left="1562" w:hanging="360"/>
      </w:pPr>
    </w:lvl>
    <w:lvl w:ilvl="2" w:tplc="0419001B" w:tentative="1">
      <w:start w:val="1"/>
      <w:numFmt w:val="lowerRoman"/>
      <w:lvlText w:val="%3."/>
      <w:lvlJc w:val="right"/>
      <w:pPr>
        <w:ind w:left="2282" w:hanging="180"/>
      </w:pPr>
    </w:lvl>
    <w:lvl w:ilvl="3" w:tplc="0419000F" w:tentative="1">
      <w:start w:val="1"/>
      <w:numFmt w:val="decimal"/>
      <w:lvlText w:val="%4."/>
      <w:lvlJc w:val="left"/>
      <w:pPr>
        <w:ind w:left="3002" w:hanging="360"/>
      </w:pPr>
    </w:lvl>
    <w:lvl w:ilvl="4" w:tplc="04190019" w:tentative="1">
      <w:start w:val="1"/>
      <w:numFmt w:val="lowerLetter"/>
      <w:lvlText w:val="%5."/>
      <w:lvlJc w:val="left"/>
      <w:pPr>
        <w:ind w:left="3722" w:hanging="360"/>
      </w:pPr>
    </w:lvl>
    <w:lvl w:ilvl="5" w:tplc="0419001B" w:tentative="1">
      <w:start w:val="1"/>
      <w:numFmt w:val="lowerRoman"/>
      <w:lvlText w:val="%6."/>
      <w:lvlJc w:val="right"/>
      <w:pPr>
        <w:ind w:left="4442" w:hanging="180"/>
      </w:pPr>
    </w:lvl>
    <w:lvl w:ilvl="6" w:tplc="0419000F" w:tentative="1">
      <w:start w:val="1"/>
      <w:numFmt w:val="decimal"/>
      <w:lvlText w:val="%7."/>
      <w:lvlJc w:val="left"/>
      <w:pPr>
        <w:ind w:left="5162" w:hanging="360"/>
      </w:pPr>
    </w:lvl>
    <w:lvl w:ilvl="7" w:tplc="04190019" w:tentative="1">
      <w:start w:val="1"/>
      <w:numFmt w:val="lowerLetter"/>
      <w:lvlText w:val="%8."/>
      <w:lvlJc w:val="left"/>
      <w:pPr>
        <w:ind w:left="5882" w:hanging="360"/>
      </w:pPr>
    </w:lvl>
    <w:lvl w:ilvl="8" w:tplc="0419001B" w:tentative="1">
      <w:start w:val="1"/>
      <w:numFmt w:val="lowerRoman"/>
      <w:lvlText w:val="%9."/>
      <w:lvlJc w:val="right"/>
      <w:pPr>
        <w:ind w:left="6602" w:hanging="180"/>
      </w:pPr>
    </w:lvl>
  </w:abstractNum>
  <w:abstractNum w:abstractNumId="8">
    <w:nsid w:val="1D644A1E"/>
    <w:multiLevelType w:val="hybridMultilevel"/>
    <w:tmpl w:val="BE6CE816"/>
    <w:lvl w:ilvl="0" w:tplc="04190001">
      <w:start w:val="1"/>
      <w:numFmt w:val="bullet"/>
      <w:lvlText w:val=""/>
      <w:lvlJc w:val="left"/>
      <w:pPr>
        <w:ind w:left="360" w:hanging="360"/>
      </w:pPr>
      <w:rPr>
        <w:rFonts w:ascii="Symbol" w:hAnsi="Symbol" w:hint="default"/>
      </w:rPr>
    </w:lvl>
    <w:lvl w:ilvl="1" w:tplc="04190003">
      <w:start w:val="1"/>
      <w:numFmt w:val="bullet"/>
      <w:lvlText w:val="o"/>
      <w:lvlJc w:val="left"/>
      <w:pPr>
        <w:ind w:left="1920" w:hanging="360"/>
      </w:pPr>
      <w:rPr>
        <w:rFonts w:ascii="Courier New" w:hAnsi="Courier New" w:cs="Courier New" w:hint="default"/>
      </w:rPr>
    </w:lvl>
    <w:lvl w:ilvl="2" w:tplc="04190005" w:tentative="1">
      <w:start w:val="1"/>
      <w:numFmt w:val="bullet"/>
      <w:lvlText w:val=""/>
      <w:lvlJc w:val="left"/>
      <w:pPr>
        <w:ind w:left="2439" w:hanging="360"/>
      </w:pPr>
      <w:rPr>
        <w:rFonts w:ascii="Wingdings" w:hAnsi="Wingdings" w:hint="default"/>
      </w:rPr>
    </w:lvl>
    <w:lvl w:ilvl="3" w:tplc="04190001" w:tentative="1">
      <w:start w:val="1"/>
      <w:numFmt w:val="bullet"/>
      <w:lvlText w:val=""/>
      <w:lvlJc w:val="left"/>
      <w:pPr>
        <w:ind w:left="3159" w:hanging="360"/>
      </w:pPr>
      <w:rPr>
        <w:rFonts w:ascii="Symbol" w:hAnsi="Symbol" w:hint="default"/>
      </w:rPr>
    </w:lvl>
    <w:lvl w:ilvl="4" w:tplc="04190003" w:tentative="1">
      <w:start w:val="1"/>
      <w:numFmt w:val="bullet"/>
      <w:lvlText w:val="o"/>
      <w:lvlJc w:val="left"/>
      <w:pPr>
        <w:ind w:left="3879" w:hanging="360"/>
      </w:pPr>
      <w:rPr>
        <w:rFonts w:ascii="Courier New" w:hAnsi="Courier New" w:cs="Courier New" w:hint="default"/>
      </w:rPr>
    </w:lvl>
    <w:lvl w:ilvl="5" w:tplc="04190005" w:tentative="1">
      <w:start w:val="1"/>
      <w:numFmt w:val="bullet"/>
      <w:lvlText w:val=""/>
      <w:lvlJc w:val="left"/>
      <w:pPr>
        <w:ind w:left="4599" w:hanging="360"/>
      </w:pPr>
      <w:rPr>
        <w:rFonts w:ascii="Wingdings" w:hAnsi="Wingdings" w:hint="default"/>
      </w:rPr>
    </w:lvl>
    <w:lvl w:ilvl="6" w:tplc="04190001" w:tentative="1">
      <w:start w:val="1"/>
      <w:numFmt w:val="bullet"/>
      <w:lvlText w:val=""/>
      <w:lvlJc w:val="left"/>
      <w:pPr>
        <w:ind w:left="5319" w:hanging="360"/>
      </w:pPr>
      <w:rPr>
        <w:rFonts w:ascii="Symbol" w:hAnsi="Symbol" w:hint="default"/>
      </w:rPr>
    </w:lvl>
    <w:lvl w:ilvl="7" w:tplc="04190003" w:tentative="1">
      <w:start w:val="1"/>
      <w:numFmt w:val="bullet"/>
      <w:lvlText w:val="o"/>
      <w:lvlJc w:val="left"/>
      <w:pPr>
        <w:ind w:left="6039" w:hanging="360"/>
      </w:pPr>
      <w:rPr>
        <w:rFonts w:ascii="Courier New" w:hAnsi="Courier New" w:cs="Courier New" w:hint="default"/>
      </w:rPr>
    </w:lvl>
    <w:lvl w:ilvl="8" w:tplc="04190005" w:tentative="1">
      <w:start w:val="1"/>
      <w:numFmt w:val="bullet"/>
      <w:lvlText w:val=""/>
      <w:lvlJc w:val="left"/>
      <w:pPr>
        <w:ind w:left="6759" w:hanging="360"/>
      </w:pPr>
      <w:rPr>
        <w:rFonts w:ascii="Wingdings" w:hAnsi="Wingdings" w:hint="default"/>
      </w:rPr>
    </w:lvl>
  </w:abstractNum>
  <w:abstractNum w:abstractNumId="9">
    <w:nsid w:val="25A5774E"/>
    <w:multiLevelType w:val="multilevel"/>
    <w:tmpl w:val="F2EE1A62"/>
    <w:lvl w:ilvl="0">
      <w:start w:val="1"/>
      <w:numFmt w:val="decimal"/>
      <w:lvlText w:val="%1."/>
      <w:lvlJc w:val="left"/>
      <w:pPr>
        <w:ind w:left="360" w:hanging="360"/>
      </w:pPr>
      <w:rPr>
        <w:rFonts w:hint="default"/>
        <w:b/>
        <w:i w:val="0"/>
        <w:color w:val="000000"/>
        <w:sz w:val="22"/>
      </w:rPr>
    </w:lvl>
    <w:lvl w:ilvl="1">
      <w:start w:val="1"/>
      <w:numFmt w:val="decimal"/>
      <w:lvlText w:val="%1.%2."/>
      <w:lvlJc w:val="left"/>
      <w:pPr>
        <w:ind w:left="792" w:hanging="432"/>
      </w:pPr>
      <w:rPr>
        <w:rFonts w:hint="default"/>
        <w:b w:val="0"/>
        <w:i w:val="0"/>
      </w:rPr>
    </w:lvl>
    <w:lvl w:ilvl="2">
      <w:start w:val="1"/>
      <w:numFmt w:val="decimal"/>
      <w:lvlText w:val="%1.%2.%3."/>
      <w:lvlJc w:val="left"/>
      <w:pPr>
        <w:ind w:left="1224" w:hanging="504"/>
      </w:pPr>
      <w:rPr>
        <w:rFonts w:hint="default"/>
        <w:b w:val="0"/>
        <w:i w:val="0"/>
      </w:rPr>
    </w:lvl>
    <w:lvl w:ilvl="3">
      <w:start w:val="1"/>
      <w:numFmt w:val="decimal"/>
      <w:lvlText w:val="%1.%2.%3.%4."/>
      <w:lvlJc w:val="left"/>
      <w:pPr>
        <w:ind w:left="1728" w:hanging="648"/>
      </w:pPr>
      <w:rPr>
        <w:rFonts w:hint="default"/>
        <w:b w:val="0"/>
        <w:i w:val="0"/>
      </w:rPr>
    </w:lvl>
    <w:lvl w:ilvl="4">
      <w:start w:val="1"/>
      <w:numFmt w:val="decimal"/>
      <w:lvlText w:val="%1.%2.%3.%4.%5."/>
      <w:lvlJc w:val="left"/>
      <w:pPr>
        <w:ind w:left="2232" w:hanging="792"/>
      </w:pPr>
      <w:rPr>
        <w:rFonts w:hint="default"/>
        <w:b w:val="0"/>
        <w:i w:val="0"/>
      </w:rPr>
    </w:lvl>
    <w:lvl w:ilvl="5">
      <w:start w:val="1"/>
      <w:numFmt w:val="decimal"/>
      <w:lvlText w:val="%1.%2.%3.%4.%5.%6."/>
      <w:lvlJc w:val="left"/>
      <w:pPr>
        <w:ind w:left="2736" w:hanging="936"/>
      </w:pPr>
      <w:rPr>
        <w:rFonts w:hint="default"/>
        <w:b w:val="0"/>
        <w:i w:val="0"/>
      </w:rPr>
    </w:lvl>
    <w:lvl w:ilvl="6">
      <w:start w:val="1"/>
      <w:numFmt w:val="decimal"/>
      <w:lvlText w:val="%1.%2.%3.%4.%5.%6.%7."/>
      <w:lvlJc w:val="left"/>
      <w:pPr>
        <w:ind w:left="3240" w:hanging="1080"/>
      </w:pPr>
      <w:rPr>
        <w:rFonts w:hint="default"/>
        <w:b w:val="0"/>
        <w:i w:val="0"/>
      </w:rPr>
    </w:lvl>
    <w:lvl w:ilvl="7">
      <w:start w:val="1"/>
      <w:numFmt w:val="decimal"/>
      <w:lvlText w:val="%1.%2.%3.%4.%5.%6.%7.%8."/>
      <w:lvlJc w:val="left"/>
      <w:pPr>
        <w:ind w:left="3744" w:hanging="1224"/>
      </w:pPr>
      <w:rPr>
        <w:rFonts w:hint="default"/>
        <w:b w:val="0"/>
        <w:i w:val="0"/>
      </w:rPr>
    </w:lvl>
    <w:lvl w:ilvl="8">
      <w:start w:val="1"/>
      <w:numFmt w:val="decimal"/>
      <w:lvlText w:val="%1.%2.%3.%4.%5.%6.%7.%8.%9."/>
      <w:lvlJc w:val="left"/>
      <w:pPr>
        <w:ind w:left="4320" w:hanging="1440"/>
      </w:pPr>
      <w:rPr>
        <w:rFonts w:hint="default"/>
        <w:b w:val="0"/>
        <w:i w:val="0"/>
      </w:rPr>
    </w:lvl>
  </w:abstractNum>
  <w:abstractNum w:abstractNumId="10">
    <w:nsid w:val="2E041DAE"/>
    <w:multiLevelType w:val="hybridMultilevel"/>
    <w:tmpl w:val="A6988E62"/>
    <w:lvl w:ilvl="0" w:tplc="04190017">
      <w:start w:val="1"/>
      <w:numFmt w:val="low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341678F5"/>
    <w:multiLevelType w:val="hybridMultilevel"/>
    <w:tmpl w:val="641CF896"/>
    <w:lvl w:ilvl="0" w:tplc="04190017">
      <w:start w:val="1"/>
      <w:numFmt w:val="low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2">
    <w:nsid w:val="38600560"/>
    <w:multiLevelType w:val="hybridMultilevel"/>
    <w:tmpl w:val="A6988E62"/>
    <w:lvl w:ilvl="0" w:tplc="04190017">
      <w:start w:val="1"/>
      <w:numFmt w:val="low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3">
    <w:nsid w:val="3AAE5317"/>
    <w:multiLevelType w:val="hybridMultilevel"/>
    <w:tmpl w:val="9ACCE8E8"/>
    <w:lvl w:ilvl="0" w:tplc="04190017">
      <w:start w:val="1"/>
      <w:numFmt w:val="low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4">
    <w:nsid w:val="3B6C5881"/>
    <w:multiLevelType w:val="hybridMultilevel"/>
    <w:tmpl w:val="35B27BC4"/>
    <w:lvl w:ilvl="0" w:tplc="064CFADC">
      <w:numFmt w:val="bullet"/>
      <w:lvlText w:val="-"/>
      <w:lvlJc w:val="left"/>
      <w:pPr>
        <w:ind w:left="720" w:hanging="360"/>
      </w:pPr>
      <w:rPr>
        <w:rFonts w:ascii="Calibri" w:eastAsia="ArialNarrow" w:hAnsi="Calibri" w:cs="Calibri"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C0F4AD3"/>
    <w:multiLevelType w:val="hybridMultilevel"/>
    <w:tmpl w:val="87A406BC"/>
    <w:lvl w:ilvl="0" w:tplc="064CFADC">
      <w:numFmt w:val="bullet"/>
      <w:lvlText w:val="-"/>
      <w:lvlJc w:val="left"/>
      <w:pPr>
        <w:ind w:left="720" w:hanging="360"/>
      </w:pPr>
      <w:rPr>
        <w:rFonts w:ascii="Calibri" w:eastAsia="ArialNarrow"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nsid w:val="3C7A5524"/>
    <w:multiLevelType w:val="multilevel"/>
    <w:tmpl w:val="61FC6D2C"/>
    <w:lvl w:ilvl="0">
      <w:start w:val="1"/>
      <w:numFmt w:val="decimal"/>
      <w:lvlText w:val="%1."/>
      <w:lvlJc w:val="left"/>
      <w:pPr>
        <w:ind w:left="928"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7">
    <w:nsid w:val="406A5BF6"/>
    <w:multiLevelType w:val="hybridMultilevel"/>
    <w:tmpl w:val="60BEB9F8"/>
    <w:lvl w:ilvl="0" w:tplc="04190017">
      <w:start w:val="1"/>
      <w:numFmt w:val="low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42EF1CC8"/>
    <w:multiLevelType w:val="multilevel"/>
    <w:tmpl w:val="6BE2492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nsid w:val="5582131A"/>
    <w:multiLevelType w:val="hybridMultilevel"/>
    <w:tmpl w:val="288E5742"/>
    <w:lvl w:ilvl="0" w:tplc="0419000F">
      <w:start w:val="7"/>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006056B"/>
    <w:multiLevelType w:val="hybridMultilevel"/>
    <w:tmpl w:val="AB0C8CEC"/>
    <w:lvl w:ilvl="0" w:tplc="04190017">
      <w:start w:val="1"/>
      <w:numFmt w:val="low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1">
    <w:nsid w:val="66EE123D"/>
    <w:multiLevelType w:val="multilevel"/>
    <w:tmpl w:val="6BE2492C"/>
    <w:lvl w:ilvl="0">
      <w:start w:val="1"/>
      <w:numFmt w:val="lowerLetter"/>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2">
    <w:nsid w:val="6A771561"/>
    <w:multiLevelType w:val="hybridMultilevel"/>
    <w:tmpl w:val="C08C3A4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6C9D069E"/>
    <w:multiLevelType w:val="hybridMultilevel"/>
    <w:tmpl w:val="7F1492A0"/>
    <w:lvl w:ilvl="0" w:tplc="04190017">
      <w:start w:val="1"/>
      <w:numFmt w:val="lowerLetter"/>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4">
    <w:nsid w:val="739B5AA4"/>
    <w:multiLevelType w:val="hybridMultilevel"/>
    <w:tmpl w:val="146E10BA"/>
    <w:lvl w:ilvl="0" w:tplc="064CFADC">
      <w:numFmt w:val="bullet"/>
      <w:lvlText w:val="-"/>
      <w:lvlJc w:val="left"/>
      <w:pPr>
        <w:ind w:left="720" w:hanging="360"/>
      </w:pPr>
      <w:rPr>
        <w:rFonts w:ascii="Calibri" w:eastAsia="ArialNarrow"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5">
    <w:nsid w:val="75A5023A"/>
    <w:multiLevelType w:val="multilevel"/>
    <w:tmpl w:val="133A1402"/>
    <w:lvl w:ilvl="0">
      <w:start w:val="1"/>
      <w:numFmt w:val="decimal"/>
      <w:lvlText w:val="%1."/>
      <w:lvlJc w:val="left"/>
      <w:pPr>
        <w:ind w:left="360" w:hanging="360"/>
      </w:pPr>
      <w:rPr>
        <w:rFonts w:hint="default"/>
      </w:rPr>
    </w:lvl>
    <w:lvl w:ilvl="1">
      <w:start w:val="1"/>
      <w:numFmt w:val="decimal"/>
      <w:lvlText w:val="%1.%2."/>
      <w:lvlJc w:val="left"/>
      <w:pPr>
        <w:ind w:left="482" w:hanging="360"/>
      </w:pPr>
      <w:rPr>
        <w:rFonts w:hint="default"/>
      </w:rPr>
    </w:lvl>
    <w:lvl w:ilvl="2">
      <w:start w:val="1"/>
      <w:numFmt w:val="decimal"/>
      <w:lvlText w:val="%1.%2.%3."/>
      <w:lvlJc w:val="left"/>
      <w:pPr>
        <w:ind w:left="964" w:hanging="720"/>
      </w:pPr>
      <w:rPr>
        <w:rFonts w:hint="default"/>
      </w:rPr>
    </w:lvl>
    <w:lvl w:ilvl="3">
      <w:start w:val="1"/>
      <w:numFmt w:val="decimal"/>
      <w:lvlText w:val="%1.%2.%3.%4."/>
      <w:lvlJc w:val="left"/>
      <w:pPr>
        <w:ind w:left="1086" w:hanging="720"/>
      </w:pPr>
      <w:rPr>
        <w:rFonts w:hint="default"/>
      </w:rPr>
    </w:lvl>
    <w:lvl w:ilvl="4">
      <w:start w:val="1"/>
      <w:numFmt w:val="decimal"/>
      <w:lvlText w:val="%1.%2.%3.%4.%5."/>
      <w:lvlJc w:val="left"/>
      <w:pPr>
        <w:ind w:left="1568" w:hanging="1080"/>
      </w:pPr>
      <w:rPr>
        <w:rFonts w:hint="default"/>
      </w:rPr>
    </w:lvl>
    <w:lvl w:ilvl="5">
      <w:start w:val="1"/>
      <w:numFmt w:val="decimal"/>
      <w:lvlText w:val="%1.%2.%3.%4.%5.%6."/>
      <w:lvlJc w:val="left"/>
      <w:pPr>
        <w:ind w:left="1690" w:hanging="1080"/>
      </w:pPr>
      <w:rPr>
        <w:rFonts w:hint="default"/>
      </w:rPr>
    </w:lvl>
    <w:lvl w:ilvl="6">
      <w:start w:val="1"/>
      <w:numFmt w:val="decimal"/>
      <w:lvlText w:val="%1.%2.%3.%4.%5.%6.%7."/>
      <w:lvlJc w:val="left"/>
      <w:pPr>
        <w:ind w:left="2172" w:hanging="1440"/>
      </w:pPr>
      <w:rPr>
        <w:rFonts w:hint="default"/>
      </w:rPr>
    </w:lvl>
    <w:lvl w:ilvl="7">
      <w:start w:val="1"/>
      <w:numFmt w:val="decimal"/>
      <w:lvlText w:val="%1.%2.%3.%4.%5.%6.%7.%8."/>
      <w:lvlJc w:val="left"/>
      <w:pPr>
        <w:ind w:left="2294" w:hanging="1440"/>
      </w:pPr>
      <w:rPr>
        <w:rFonts w:hint="default"/>
      </w:rPr>
    </w:lvl>
    <w:lvl w:ilvl="8">
      <w:start w:val="1"/>
      <w:numFmt w:val="decimal"/>
      <w:lvlText w:val="%1.%2.%3.%4.%5.%6.%7.%8.%9."/>
      <w:lvlJc w:val="left"/>
      <w:pPr>
        <w:ind w:left="2776" w:hanging="1800"/>
      </w:pPr>
      <w:rPr>
        <w:rFonts w:hint="default"/>
      </w:rPr>
    </w:lvl>
  </w:abstractNum>
  <w:abstractNum w:abstractNumId="26">
    <w:nsid w:val="7607401F"/>
    <w:multiLevelType w:val="multilevel"/>
    <w:tmpl w:val="DEDE8DA0"/>
    <w:lvl w:ilvl="0">
      <w:start w:val="1"/>
      <w:numFmt w:val="decimal"/>
      <w:lvlText w:val="%1."/>
      <w:lvlJc w:val="left"/>
      <w:pPr>
        <w:ind w:left="786" w:hanging="360"/>
      </w:pPr>
      <w:rPr>
        <w:rFonts w:hint="default"/>
        <w:b/>
      </w:rPr>
    </w:lvl>
    <w:lvl w:ilvl="1">
      <w:start w:val="1"/>
      <w:numFmt w:val="decimal"/>
      <w:lvlText w:val="%1.%2."/>
      <w:lvlJc w:val="left"/>
      <w:pPr>
        <w:ind w:left="1218" w:hanging="432"/>
      </w:pPr>
      <w:rPr>
        <w:rFonts w:ascii="Times New Roman" w:hAnsi="Times New Roman" w:cs="Times New Roman" w:hint="default"/>
        <w:b w:val="0"/>
      </w:rPr>
    </w:lvl>
    <w:lvl w:ilvl="2">
      <w:start w:val="1"/>
      <w:numFmt w:val="decimal"/>
      <w:lvlText w:val="%1.%2.%3."/>
      <w:lvlJc w:val="left"/>
      <w:pPr>
        <w:ind w:left="2490" w:hanging="504"/>
      </w:pPr>
      <w:rPr>
        <w:rFonts w:hint="default"/>
        <w:color w:val="auto"/>
      </w:rPr>
    </w:lvl>
    <w:lvl w:ilvl="3">
      <w:start w:val="1"/>
      <w:numFmt w:val="decimal"/>
      <w:lvlText w:val="%1.%2.%3.%4."/>
      <w:lvlJc w:val="left"/>
      <w:pPr>
        <w:ind w:left="2154" w:hanging="648"/>
      </w:pPr>
      <w:rPr>
        <w:rFonts w:hint="default"/>
      </w:rPr>
    </w:lvl>
    <w:lvl w:ilvl="4">
      <w:start w:val="1"/>
      <w:numFmt w:val="decimal"/>
      <w:lvlText w:val="%1.%2.%3.%4.%5."/>
      <w:lvlJc w:val="left"/>
      <w:pPr>
        <w:ind w:left="2658" w:hanging="792"/>
      </w:pPr>
      <w:rPr>
        <w:rFonts w:hint="default"/>
      </w:rPr>
    </w:lvl>
    <w:lvl w:ilvl="5">
      <w:start w:val="1"/>
      <w:numFmt w:val="decimal"/>
      <w:lvlText w:val="%1.%2.%3.%4.%5.%6."/>
      <w:lvlJc w:val="left"/>
      <w:pPr>
        <w:ind w:left="3162" w:hanging="936"/>
      </w:pPr>
      <w:rPr>
        <w:rFonts w:hint="default"/>
      </w:rPr>
    </w:lvl>
    <w:lvl w:ilvl="6">
      <w:start w:val="1"/>
      <w:numFmt w:val="decimal"/>
      <w:lvlText w:val="%1.%2.%3.%4.%5.%6.%7."/>
      <w:lvlJc w:val="left"/>
      <w:pPr>
        <w:ind w:left="3666" w:hanging="1080"/>
      </w:pPr>
      <w:rPr>
        <w:rFonts w:hint="default"/>
      </w:rPr>
    </w:lvl>
    <w:lvl w:ilvl="7">
      <w:start w:val="1"/>
      <w:numFmt w:val="decimal"/>
      <w:lvlText w:val="%1.%2.%3.%4.%5.%6.%7.%8."/>
      <w:lvlJc w:val="left"/>
      <w:pPr>
        <w:ind w:left="4170" w:hanging="1224"/>
      </w:pPr>
      <w:rPr>
        <w:rFonts w:hint="default"/>
      </w:rPr>
    </w:lvl>
    <w:lvl w:ilvl="8">
      <w:start w:val="1"/>
      <w:numFmt w:val="decimal"/>
      <w:lvlText w:val="%1.%2.%3.%4.%5.%6.%7.%8.%9."/>
      <w:lvlJc w:val="left"/>
      <w:pPr>
        <w:ind w:left="4746" w:hanging="1440"/>
      </w:pPr>
      <w:rPr>
        <w:rFonts w:hint="default"/>
      </w:rPr>
    </w:lvl>
  </w:abstractNum>
  <w:abstractNum w:abstractNumId="27">
    <w:nsid w:val="7F9601E8"/>
    <w:multiLevelType w:val="multilevel"/>
    <w:tmpl w:val="77DA53FC"/>
    <w:lvl w:ilvl="0">
      <w:start w:val="1"/>
      <w:numFmt w:val="decimal"/>
      <w:lvlText w:val="%1."/>
      <w:lvlJc w:val="left"/>
      <w:pPr>
        <w:ind w:left="927" w:hanging="360"/>
      </w:pPr>
      <w:rPr>
        <w:rFonts w:hint="default"/>
      </w:rPr>
    </w:lvl>
    <w:lvl w:ilvl="1">
      <w:start w:val="1"/>
      <w:numFmt w:val="decimal"/>
      <w:isLgl/>
      <w:lvlText w:val="%1.%2."/>
      <w:lvlJc w:val="left"/>
      <w:pPr>
        <w:ind w:left="1080" w:hanging="360"/>
      </w:pPr>
      <w:rPr>
        <w:rFonts w:ascii="Times New Roman" w:hAnsi="Times New Roman" w:cs="Times New Roman" w:hint="default"/>
        <w:i w:val="0"/>
      </w:rPr>
    </w:lvl>
    <w:lvl w:ilvl="2">
      <w:start w:val="1"/>
      <w:numFmt w:val="decimal"/>
      <w:isLgl/>
      <w:lvlText w:val="%1.%2.%3."/>
      <w:lvlJc w:val="left"/>
      <w:pPr>
        <w:ind w:left="1593" w:hanging="720"/>
      </w:pPr>
      <w:rPr>
        <w:rFonts w:hint="default"/>
      </w:rPr>
    </w:lvl>
    <w:lvl w:ilvl="3">
      <w:start w:val="1"/>
      <w:numFmt w:val="decimal"/>
      <w:isLgl/>
      <w:lvlText w:val="%1.%2.%3.%4."/>
      <w:lvlJc w:val="left"/>
      <w:pPr>
        <w:ind w:left="1746" w:hanging="720"/>
      </w:pPr>
      <w:rPr>
        <w:rFonts w:hint="default"/>
      </w:rPr>
    </w:lvl>
    <w:lvl w:ilvl="4">
      <w:start w:val="1"/>
      <w:numFmt w:val="decimal"/>
      <w:isLgl/>
      <w:lvlText w:val="%1.%2.%3.%4.%5."/>
      <w:lvlJc w:val="left"/>
      <w:pPr>
        <w:ind w:left="2259" w:hanging="1080"/>
      </w:pPr>
      <w:rPr>
        <w:rFonts w:hint="default"/>
      </w:rPr>
    </w:lvl>
    <w:lvl w:ilvl="5">
      <w:start w:val="1"/>
      <w:numFmt w:val="decimal"/>
      <w:isLgl/>
      <w:lvlText w:val="%1.%2.%3.%4.%5.%6."/>
      <w:lvlJc w:val="left"/>
      <w:pPr>
        <w:ind w:left="2412" w:hanging="1080"/>
      </w:pPr>
      <w:rPr>
        <w:rFonts w:hint="default"/>
      </w:rPr>
    </w:lvl>
    <w:lvl w:ilvl="6">
      <w:start w:val="1"/>
      <w:numFmt w:val="decimal"/>
      <w:isLgl/>
      <w:lvlText w:val="%1.%2.%3.%4.%5.%6.%7."/>
      <w:lvlJc w:val="left"/>
      <w:pPr>
        <w:ind w:left="2925" w:hanging="1440"/>
      </w:pPr>
      <w:rPr>
        <w:rFonts w:hint="default"/>
      </w:rPr>
    </w:lvl>
    <w:lvl w:ilvl="7">
      <w:start w:val="1"/>
      <w:numFmt w:val="decimal"/>
      <w:isLgl/>
      <w:lvlText w:val="%1.%2.%3.%4.%5.%6.%7.%8."/>
      <w:lvlJc w:val="left"/>
      <w:pPr>
        <w:ind w:left="3078" w:hanging="1440"/>
      </w:pPr>
      <w:rPr>
        <w:rFonts w:hint="default"/>
      </w:rPr>
    </w:lvl>
    <w:lvl w:ilvl="8">
      <w:start w:val="1"/>
      <w:numFmt w:val="decimal"/>
      <w:isLgl/>
      <w:lvlText w:val="%1.%2.%3.%4.%5.%6.%7.%8.%9."/>
      <w:lvlJc w:val="left"/>
      <w:pPr>
        <w:ind w:left="3591" w:hanging="1800"/>
      </w:pPr>
      <w:rPr>
        <w:rFonts w:hint="default"/>
      </w:rPr>
    </w:lvl>
  </w:abstractNum>
  <w:num w:numId="1">
    <w:abstractNumId w:val="15"/>
  </w:num>
  <w:num w:numId="2">
    <w:abstractNumId w:val="24"/>
  </w:num>
  <w:num w:numId="3">
    <w:abstractNumId w:val="14"/>
  </w:num>
  <w:num w:numId="4">
    <w:abstractNumId w:val="1"/>
  </w:num>
  <w:num w:numId="5">
    <w:abstractNumId w:val="18"/>
  </w:num>
  <w:num w:numId="6">
    <w:abstractNumId w:val="7"/>
  </w:num>
  <w:num w:numId="7">
    <w:abstractNumId w:val="25"/>
  </w:num>
  <w:num w:numId="8">
    <w:abstractNumId w:val="8"/>
  </w:num>
  <w:num w:numId="9">
    <w:abstractNumId w:val="23"/>
  </w:num>
  <w:num w:numId="10">
    <w:abstractNumId w:val="10"/>
  </w:num>
  <w:num w:numId="11">
    <w:abstractNumId w:val="11"/>
  </w:num>
  <w:num w:numId="12">
    <w:abstractNumId w:val="3"/>
  </w:num>
  <w:num w:numId="13">
    <w:abstractNumId w:val="13"/>
  </w:num>
  <w:num w:numId="14">
    <w:abstractNumId w:val="17"/>
  </w:num>
  <w:num w:numId="15">
    <w:abstractNumId w:val="20"/>
  </w:num>
  <w:num w:numId="16">
    <w:abstractNumId w:val="27"/>
  </w:num>
  <w:num w:numId="17">
    <w:abstractNumId w:val="0"/>
  </w:num>
  <w:num w:numId="18">
    <w:abstractNumId w:val="22"/>
  </w:num>
  <w:num w:numId="19">
    <w:abstractNumId w:val="2"/>
  </w:num>
  <w:num w:numId="20">
    <w:abstractNumId w:val="4"/>
  </w:num>
  <w:num w:numId="21">
    <w:abstractNumId w:val="5"/>
  </w:num>
  <w:num w:numId="22">
    <w:abstractNumId w:val="6"/>
  </w:num>
  <w:num w:numId="23">
    <w:abstractNumId w:val="12"/>
  </w:num>
  <w:num w:numId="24">
    <w:abstractNumId w:val="21"/>
  </w:num>
  <w:num w:numId="25">
    <w:abstractNumId w:val="16"/>
  </w:num>
  <w:num w:numId="26">
    <w:abstractNumId w:val="19"/>
  </w:num>
  <w:num w:numId="27">
    <w:abstractNumId w:val="26"/>
  </w:num>
  <w:num w:numId="2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91729"/>
    <w:rsid w:val="0005762E"/>
    <w:rsid w:val="000C67BE"/>
    <w:rsid w:val="000D0144"/>
    <w:rsid w:val="000F48E2"/>
    <w:rsid w:val="00151433"/>
    <w:rsid w:val="001732DD"/>
    <w:rsid w:val="00190D6F"/>
    <w:rsid w:val="001D54F1"/>
    <w:rsid w:val="00220B2C"/>
    <w:rsid w:val="00240820"/>
    <w:rsid w:val="00253291"/>
    <w:rsid w:val="002901FF"/>
    <w:rsid w:val="002C5CC3"/>
    <w:rsid w:val="002D4AA0"/>
    <w:rsid w:val="00313B63"/>
    <w:rsid w:val="00344E9A"/>
    <w:rsid w:val="003F0E68"/>
    <w:rsid w:val="003F25E8"/>
    <w:rsid w:val="00416E15"/>
    <w:rsid w:val="00453B8C"/>
    <w:rsid w:val="00485071"/>
    <w:rsid w:val="004D0720"/>
    <w:rsid w:val="004D50B8"/>
    <w:rsid w:val="004E7DE2"/>
    <w:rsid w:val="004F458B"/>
    <w:rsid w:val="004F5784"/>
    <w:rsid w:val="0050026B"/>
    <w:rsid w:val="00516951"/>
    <w:rsid w:val="00522A5C"/>
    <w:rsid w:val="00582B15"/>
    <w:rsid w:val="00587DF3"/>
    <w:rsid w:val="006837BC"/>
    <w:rsid w:val="006D5631"/>
    <w:rsid w:val="00792326"/>
    <w:rsid w:val="007973A8"/>
    <w:rsid w:val="00865FD9"/>
    <w:rsid w:val="008A0696"/>
    <w:rsid w:val="008B1DD6"/>
    <w:rsid w:val="008E590C"/>
    <w:rsid w:val="0092384A"/>
    <w:rsid w:val="009513B1"/>
    <w:rsid w:val="00993044"/>
    <w:rsid w:val="009D2B59"/>
    <w:rsid w:val="009D7C7A"/>
    <w:rsid w:val="00AA4868"/>
    <w:rsid w:val="00AC5E52"/>
    <w:rsid w:val="00B54C3A"/>
    <w:rsid w:val="00BC1E9B"/>
    <w:rsid w:val="00BC50CA"/>
    <w:rsid w:val="00BD1582"/>
    <w:rsid w:val="00BF1D58"/>
    <w:rsid w:val="00C3613C"/>
    <w:rsid w:val="00C91729"/>
    <w:rsid w:val="00CA5573"/>
    <w:rsid w:val="00CB5628"/>
    <w:rsid w:val="00CB6E35"/>
    <w:rsid w:val="00CD0A08"/>
    <w:rsid w:val="00CD6E67"/>
    <w:rsid w:val="00CE39EB"/>
    <w:rsid w:val="00D6410B"/>
    <w:rsid w:val="00D82DD8"/>
    <w:rsid w:val="00DD7A80"/>
    <w:rsid w:val="00DF558C"/>
    <w:rsid w:val="00E520DF"/>
    <w:rsid w:val="00E7734F"/>
    <w:rsid w:val="00EE1177"/>
    <w:rsid w:val="00F21776"/>
    <w:rsid w:val="00F2307E"/>
    <w:rsid w:val="00F768E3"/>
    <w:rsid w:val="00F8478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1,body text Знак Знак"/>
    <w:basedOn w:val="a"/>
    <w:link w:val="a4"/>
    <w:rsid w:val="00C91729"/>
    <w:pPr>
      <w:widowControl w:val="0"/>
      <w:autoSpaceDE w:val="0"/>
      <w:autoSpaceDN w:val="0"/>
      <w:adjustRightInd w:val="0"/>
      <w:spacing w:before="20" w:after="0" w:line="240" w:lineRule="auto"/>
      <w:jc w:val="both"/>
    </w:pPr>
    <w:rPr>
      <w:rFonts w:ascii="Verdana" w:eastAsia="Times New Roman" w:hAnsi="Verdana" w:cs="Times New Roman"/>
      <w:sz w:val="24"/>
      <w:szCs w:val="24"/>
      <w:lang w:eastAsia="ru-RU"/>
    </w:rPr>
  </w:style>
  <w:style w:type="character" w:customStyle="1" w:styleId="a4">
    <w:name w:val="Основной текст Знак"/>
    <w:aliases w:val="Основной текст Знак Знак Знак Знак1,Основной текст Знак Знак Знак Знак Знак, Знак1 Знак,body text Знак Знак Знак"/>
    <w:basedOn w:val="a0"/>
    <w:link w:val="a3"/>
    <w:rsid w:val="00C91729"/>
    <w:rPr>
      <w:rFonts w:ascii="Verdana" w:eastAsia="Times New Roman" w:hAnsi="Verdana" w:cs="Times New Roman"/>
      <w:sz w:val="24"/>
      <w:szCs w:val="24"/>
      <w:lang w:eastAsia="ru-RU"/>
    </w:rPr>
  </w:style>
  <w:style w:type="paragraph" w:styleId="a5">
    <w:name w:val="List Paragraph"/>
    <w:aliases w:val="Второй абзац списка"/>
    <w:basedOn w:val="a"/>
    <w:link w:val="a6"/>
    <w:uiPriority w:val="34"/>
    <w:qFormat/>
    <w:rsid w:val="00C91729"/>
    <w:pPr>
      <w:ind w:left="720"/>
    </w:pPr>
    <w:rPr>
      <w:rFonts w:ascii="Calibri" w:eastAsia="Calibri" w:hAnsi="Calibri" w:cs="Calibri"/>
    </w:rPr>
  </w:style>
  <w:style w:type="table" w:styleId="a7">
    <w:name w:val="Table Grid"/>
    <w:basedOn w:val="a1"/>
    <w:uiPriority w:val="59"/>
    <w:rsid w:val="00C9172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Абзац списка Знак"/>
    <w:aliases w:val="Второй абзац списка Знак"/>
    <w:link w:val="a5"/>
    <w:uiPriority w:val="34"/>
    <w:rsid w:val="00C91729"/>
    <w:rPr>
      <w:rFonts w:ascii="Calibri" w:eastAsia="Calibri" w:hAnsi="Calibri" w:cs="Calibri"/>
    </w:rPr>
  </w:style>
  <w:style w:type="paragraph" w:styleId="a8">
    <w:name w:val="Balloon Text"/>
    <w:basedOn w:val="a"/>
    <w:link w:val="a9"/>
    <w:uiPriority w:val="99"/>
    <w:semiHidden/>
    <w:unhideWhenUsed/>
    <w:rsid w:val="00C9172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9172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aliases w:val="Основной текст Знак Знак Знак,Основной текст Знак Знак Знак Знак, Знак1,body text Знак Знак"/>
    <w:basedOn w:val="a"/>
    <w:link w:val="a4"/>
    <w:rsid w:val="00C91729"/>
    <w:pPr>
      <w:widowControl w:val="0"/>
      <w:autoSpaceDE w:val="0"/>
      <w:autoSpaceDN w:val="0"/>
      <w:adjustRightInd w:val="0"/>
      <w:spacing w:before="20" w:after="0" w:line="240" w:lineRule="auto"/>
      <w:jc w:val="both"/>
    </w:pPr>
    <w:rPr>
      <w:rFonts w:ascii="Verdana" w:eastAsia="Times New Roman" w:hAnsi="Verdana" w:cs="Times New Roman"/>
      <w:sz w:val="24"/>
      <w:szCs w:val="24"/>
      <w:lang w:eastAsia="ru-RU"/>
    </w:rPr>
  </w:style>
  <w:style w:type="character" w:customStyle="1" w:styleId="a4">
    <w:name w:val="Основной текст Знак"/>
    <w:aliases w:val="Основной текст Знак Знак Знак Знак1,Основной текст Знак Знак Знак Знак Знак, Знак1 Знак,body text Знак Знак Знак"/>
    <w:basedOn w:val="a0"/>
    <w:link w:val="a3"/>
    <w:rsid w:val="00C91729"/>
    <w:rPr>
      <w:rFonts w:ascii="Verdana" w:eastAsia="Times New Roman" w:hAnsi="Verdana" w:cs="Times New Roman"/>
      <w:sz w:val="24"/>
      <w:szCs w:val="24"/>
      <w:lang w:eastAsia="ru-RU"/>
    </w:rPr>
  </w:style>
  <w:style w:type="paragraph" w:styleId="a5">
    <w:name w:val="List Paragraph"/>
    <w:aliases w:val="Второй абзац списка"/>
    <w:basedOn w:val="a"/>
    <w:link w:val="a6"/>
    <w:uiPriority w:val="34"/>
    <w:qFormat/>
    <w:rsid w:val="00C91729"/>
    <w:pPr>
      <w:ind w:left="720"/>
    </w:pPr>
    <w:rPr>
      <w:rFonts w:ascii="Calibri" w:eastAsia="Calibri" w:hAnsi="Calibri" w:cs="Calibri"/>
    </w:rPr>
  </w:style>
  <w:style w:type="table" w:styleId="a7">
    <w:name w:val="Table Grid"/>
    <w:basedOn w:val="a1"/>
    <w:uiPriority w:val="59"/>
    <w:rsid w:val="00C91729"/>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6">
    <w:name w:val="Абзац списка Знак"/>
    <w:aliases w:val="Второй абзац списка Знак"/>
    <w:link w:val="a5"/>
    <w:uiPriority w:val="34"/>
    <w:rsid w:val="00C91729"/>
    <w:rPr>
      <w:rFonts w:ascii="Calibri" w:eastAsia="Calibri" w:hAnsi="Calibri" w:cs="Calibri"/>
    </w:rPr>
  </w:style>
  <w:style w:type="paragraph" w:styleId="a8">
    <w:name w:val="Balloon Text"/>
    <w:basedOn w:val="a"/>
    <w:link w:val="a9"/>
    <w:uiPriority w:val="99"/>
    <w:semiHidden/>
    <w:unhideWhenUsed/>
    <w:rsid w:val="00C91729"/>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C9172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09249">
      <w:bodyDiv w:val="1"/>
      <w:marLeft w:val="0"/>
      <w:marRight w:val="0"/>
      <w:marTop w:val="0"/>
      <w:marBottom w:val="0"/>
      <w:divBdr>
        <w:top w:val="none" w:sz="0" w:space="0" w:color="auto"/>
        <w:left w:val="none" w:sz="0" w:space="0" w:color="auto"/>
        <w:bottom w:val="none" w:sz="0" w:space="0" w:color="auto"/>
        <w:right w:val="none" w:sz="0" w:space="0" w:color="auto"/>
      </w:divBdr>
    </w:div>
    <w:div w:id="432434995">
      <w:bodyDiv w:val="1"/>
      <w:marLeft w:val="0"/>
      <w:marRight w:val="0"/>
      <w:marTop w:val="0"/>
      <w:marBottom w:val="0"/>
      <w:divBdr>
        <w:top w:val="none" w:sz="0" w:space="0" w:color="auto"/>
        <w:left w:val="none" w:sz="0" w:space="0" w:color="auto"/>
        <w:bottom w:val="none" w:sz="0" w:space="0" w:color="auto"/>
        <w:right w:val="none" w:sz="0" w:space="0" w:color="auto"/>
      </w:divBdr>
    </w:div>
    <w:div w:id="723874714">
      <w:bodyDiv w:val="1"/>
      <w:marLeft w:val="0"/>
      <w:marRight w:val="0"/>
      <w:marTop w:val="0"/>
      <w:marBottom w:val="0"/>
      <w:divBdr>
        <w:top w:val="none" w:sz="0" w:space="0" w:color="auto"/>
        <w:left w:val="none" w:sz="0" w:space="0" w:color="auto"/>
        <w:bottom w:val="none" w:sz="0" w:space="0" w:color="auto"/>
        <w:right w:val="none" w:sz="0" w:space="0" w:color="auto"/>
      </w:divBdr>
    </w:div>
    <w:div w:id="1569878240">
      <w:bodyDiv w:val="1"/>
      <w:marLeft w:val="0"/>
      <w:marRight w:val="0"/>
      <w:marTop w:val="0"/>
      <w:marBottom w:val="0"/>
      <w:divBdr>
        <w:top w:val="none" w:sz="0" w:space="0" w:color="auto"/>
        <w:left w:val="none" w:sz="0" w:space="0" w:color="auto"/>
        <w:bottom w:val="none" w:sz="0" w:space="0" w:color="auto"/>
        <w:right w:val="none" w:sz="0" w:space="0" w:color="auto"/>
      </w:divBdr>
    </w:div>
    <w:div w:id="20079730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17</Pages>
  <Words>6739</Words>
  <Characters>38414</Characters>
  <Application>Microsoft Office Word</Application>
  <DocSecurity>0</DocSecurity>
  <Lines>320</Lines>
  <Paragraphs>90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45063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Moiseikina Mariya</dc:creator>
  <cp:lastModifiedBy>Darmonuk Natalia</cp:lastModifiedBy>
  <cp:revision>5</cp:revision>
  <cp:lastPrinted>2017-12-05T09:27:00Z</cp:lastPrinted>
  <dcterms:created xsi:type="dcterms:W3CDTF">2017-12-15T07:37:00Z</dcterms:created>
  <dcterms:modified xsi:type="dcterms:W3CDTF">2017-12-15T07:56:00Z</dcterms:modified>
</cp:coreProperties>
</file>